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49" w:rsidRPr="00D537D4" w:rsidRDefault="00391F05" w:rsidP="00914C49">
      <w:pPr>
        <w:ind w:firstLine="5670"/>
        <w:rPr>
          <w:szCs w:val="22"/>
        </w:rPr>
      </w:pPr>
      <w:r>
        <w:rPr>
          <w:szCs w:val="22"/>
        </w:rPr>
        <w:t>X X X X X X X</w:t>
      </w:r>
    </w:p>
    <w:p w:rsidR="00914C49" w:rsidRDefault="00391F05" w:rsidP="00914C49">
      <w:pPr>
        <w:ind w:firstLine="5670"/>
        <w:rPr>
          <w:szCs w:val="22"/>
        </w:rPr>
      </w:pPr>
      <w:r>
        <w:rPr>
          <w:szCs w:val="22"/>
        </w:rPr>
        <w:t xml:space="preserve">X X X X X X X </w:t>
      </w:r>
    </w:p>
    <w:p w:rsidR="00914C49" w:rsidRDefault="00391F05" w:rsidP="00914C49">
      <w:pPr>
        <w:ind w:firstLine="5670"/>
        <w:rPr>
          <w:szCs w:val="22"/>
        </w:rPr>
      </w:pPr>
      <w:r>
        <w:rPr>
          <w:szCs w:val="22"/>
        </w:rPr>
        <w:t>X X X X X X X</w:t>
      </w:r>
      <w:bookmarkStart w:id="0" w:name="_GoBack"/>
      <w:bookmarkEnd w:id="0"/>
    </w:p>
    <w:p w:rsidR="00914C49" w:rsidRDefault="00914C49" w:rsidP="00914C49">
      <w:pPr>
        <w:ind w:firstLine="5670"/>
        <w:rPr>
          <w:szCs w:val="22"/>
        </w:rPr>
      </w:pPr>
    </w:p>
    <w:p w:rsidR="00914C49" w:rsidRDefault="00914C49" w:rsidP="00914C49">
      <w:pPr>
        <w:spacing w:before="240" w:after="120"/>
        <w:rPr>
          <w:b/>
          <w:szCs w:val="22"/>
          <w:u w:val="single"/>
        </w:rPr>
      </w:pPr>
    </w:p>
    <w:tbl>
      <w:tblPr>
        <w:tblW w:w="9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860"/>
        <w:gridCol w:w="1559"/>
      </w:tblGrid>
      <w:tr w:rsidR="00914C49" w:rsidRPr="00D537D4" w:rsidTr="002F6CF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D537D4">
              <w:rPr>
                <w:rFonts w:cs="Arial"/>
                <w:sz w:val="16"/>
                <w:szCs w:val="16"/>
              </w:rPr>
              <w:t>Váš dopis značky/ze dne</w:t>
            </w:r>
          </w:p>
        </w:tc>
        <w:tc>
          <w:tcPr>
            <w:tcW w:w="2693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D537D4"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Číslo jednací</w:t>
            </w:r>
          </w:p>
        </w:tc>
        <w:tc>
          <w:tcPr>
            <w:tcW w:w="2860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D537D4">
              <w:rPr>
                <w:rStyle w:val="Nadpis2Char"/>
                <w:rFonts w:ascii="Arial" w:hAnsi="Arial" w:cs="Arial"/>
                <w:b w:val="0"/>
                <w:i w:val="0"/>
                <w:sz w:val="16"/>
                <w:szCs w:val="22"/>
              </w:rPr>
              <w:t>Vyřizuje / telefon</w:t>
            </w:r>
          </w:p>
        </w:tc>
        <w:tc>
          <w:tcPr>
            <w:tcW w:w="1559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D537D4"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Ostrava</w:t>
            </w:r>
          </w:p>
        </w:tc>
      </w:tr>
      <w:tr w:rsidR="00914C49" w:rsidRPr="00D537D4" w:rsidTr="002F6CF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80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D537D4"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ČTÚ-</w:t>
            </w:r>
            <w:r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24 650/2019-638/I. vyř. - ČeB</w:t>
            </w:r>
          </w:p>
        </w:tc>
        <w:tc>
          <w:tcPr>
            <w:tcW w:w="2860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Mgr.Bc. Barbora Čechová</w:t>
            </w:r>
            <w:r w:rsidRPr="00D537D4"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/595138</w:t>
            </w:r>
            <w:r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562</w:t>
            </w:r>
          </w:p>
        </w:tc>
        <w:tc>
          <w:tcPr>
            <w:tcW w:w="1559" w:type="dxa"/>
          </w:tcPr>
          <w:p w:rsidR="00914C49" w:rsidRPr="00D537D4" w:rsidRDefault="00914C49" w:rsidP="002F6CFF">
            <w:pPr>
              <w:tabs>
                <w:tab w:val="center" w:pos="5954"/>
                <w:tab w:val="left" w:pos="7230"/>
                <w:tab w:val="right" w:pos="9072"/>
              </w:tabs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1</w:t>
            </w:r>
            <w:r w:rsidR="006D2948"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2</w:t>
            </w:r>
            <w:r>
              <w:rPr>
                <w:rStyle w:val="Nadpis2Char"/>
                <w:rFonts w:ascii="Arial" w:hAnsi="Arial" w:cs="Arial"/>
                <w:b w:val="0"/>
                <w:i w:val="0"/>
                <w:sz w:val="16"/>
                <w:szCs w:val="16"/>
              </w:rPr>
              <w:t>. 6. 2019</w:t>
            </w:r>
          </w:p>
        </w:tc>
      </w:tr>
    </w:tbl>
    <w:p w:rsidR="006D2948" w:rsidRPr="0043601F" w:rsidRDefault="006D2948" w:rsidP="006D2948">
      <w:pPr>
        <w:spacing w:before="240" w:after="120"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Vyřízení žádosti o poskytnutí informace</w:t>
      </w:r>
    </w:p>
    <w:p w:rsidR="006D2948" w:rsidRPr="0043601F" w:rsidRDefault="006D2948" w:rsidP="006D2948">
      <w:pPr>
        <w:spacing w:before="240" w:after="120" w:line="360" w:lineRule="auto"/>
        <w:ind w:firstLine="567"/>
        <w:rPr>
          <w:szCs w:val="22"/>
        </w:rPr>
      </w:pPr>
      <w:r w:rsidRPr="0043601F">
        <w:rPr>
          <w:szCs w:val="22"/>
        </w:rPr>
        <w:t>Vážen</w:t>
      </w:r>
      <w:r>
        <w:rPr>
          <w:szCs w:val="22"/>
        </w:rPr>
        <w:t>í,</w:t>
      </w:r>
    </w:p>
    <w:p w:rsidR="006D2948" w:rsidRDefault="006D2948" w:rsidP="006D2948">
      <w:pPr>
        <w:pStyle w:val="HlavStyl"/>
        <w:spacing w:before="120" w:line="360" w:lineRule="auto"/>
        <w:ind w:firstLine="567"/>
        <w:rPr>
          <w:szCs w:val="22"/>
        </w:rPr>
      </w:pPr>
      <w:r>
        <w:t xml:space="preserve">dne 3. 6. 2019 obdržel </w:t>
      </w:r>
      <w:r w:rsidRPr="00A720BE">
        <w:rPr>
          <w:szCs w:val="22"/>
        </w:rPr>
        <w:t xml:space="preserve">Český telekomunikační úřad </w:t>
      </w:r>
      <w:r>
        <w:rPr>
          <w:szCs w:val="22"/>
        </w:rPr>
        <w:t xml:space="preserve">(dále též jen jako „Úřad“) </w:t>
      </w:r>
      <w:r w:rsidRPr="00A720BE">
        <w:rPr>
          <w:szCs w:val="22"/>
        </w:rPr>
        <w:t xml:space="preserve">Vaše </w:t>
      </w:r>
      <w:r>
        <w:rPr>
          <w:szCs w:val="22"/>
        </w:rPr>
        <w:t xml:space="preserve">podání, které mimo jiné obsahuje Vaši žádost o poskytnutí informace podle zákona č. 106/1999 Sb., </w:t>
      </w:r>
      <w:r w:rsidRPr="00466C89">
        <w:rPr>
          <w:szCs w:val="22"/>
        </w:rPr>
        <w:t>o svobodném přístupu k</w:t>
      </w:r>
      <w:r>
        <w:rPr>
          <w:szCs w:val="22"/>
        </w:rPr>
        <w:t> </w:t>
      </w:r>
      <w:r w:rsidRPr="00466C89">
        <w:rPr>
          <w:szCs w:val="22"/>
        </w:rPr>
        <w:t>informacím</w:t>
      </w:r>
      <w:r>
        <w:rPr>
          <w:szCs w:val="22"/>
        </w:rPr>
        <w:t xml:space="preserve">, ve znění pozdějších předpisů, a to konkrétně o poskytnutí informace, zda byla uskutečněná cesta v rámci kontrol vedených                       pod čj. ČTÚ-22 824/2019-638 a čj. ČTÚ-20 914/2019-638 vedena jako soukromá či služební jízda. </w:t>
      </w:r>
    </w:p>
    <w:p w:rsidR="006D2948" w:rsidRDefault="006D2948" w:rsidP="006D2948">
      <w:pPr>
        <w:pStyle w:val="HlavStyl"/>
        <w:spacing w:before="120" w:line="360" w:lineRule="auto"/>
        <w:ind w:firstLine="567"/>
        <w:rPr>
          <w:szCs w:val="22"/>
        </w:rPr>
      </w:pPr>
      <w:r>
        <w:rPr>
          <w:szCs w:val="22"/>
        </w:rPr>
        <w:t xml:space="preserve">Úřad sděluje, že na den 30. 5. 2019 byla v rámci výše uvedených čj. naplánována služební cesta. O tuto služební cestu bylo požádáno v souladu s interním předpisem, konkrétně Závazným pokynem č. 9/2007, kterým se stanoví jednotný postup pro provoz a používání služebních vozidel Českého telekomunikačního úřadu (čj. 2 903/07-602), a to dokladem „Žádanka o přepravu“ č. 50/2019, kterou schválila nadřízená osoba, a to ředitelka odboru pro severomoravskou oblast Ing. Pavla Zichová dne 27. 5. 2019.  Současně byla cesta, opět v souladu s výše uvedeným interním předpisem, zaevidována v dokumentu „Záznam o provozu vozidla osobní dopravy“ ze dne 30. 5. 2019. Na základě výše uvedených skutečností konstatujeme, že se jednalo o služební jízdu. </w:t>
      </w:r>
    </w:p>
    <w:p w:rsidR="006D2948" w:rsidRDefault="006D2948" w:rsidP="006D2948">
      <w:pPr>
        <w:pStyle w:val="Zkladntextodsazen"/>
        <w:numPr>
          <w:ilvl w:val="0"/>
          <w:numId w:val="0"/>
        </w:numPr>
        <w:tabs>
          <w:tab w:val="left" w:pos="540"/>
        </w:tabs>
        <w:spacing w:line="360" w:lineRule="auto"/>
        <w:ind w:left="360" w:firstLine="207"/>
        <w:rPr>
          <w:szCs w:val="22"/>
        </w:rPr>
      </w:pPr>
      <w:r>
        <w:rPr>
          <w:szCs w:val="22"/>
        </w:rPr>
        <w:t>S pozdravem</w:t>
      </w:r>
    </w:p>
    <w:p w:rsidR="004524A8" w:rsidRPr="003C7DCE" w:rsidRDefault="00F70660" w:rsidP="00EB4C05">
      <w:pPr>
        <w:keepNext/>
        <w:spacing w:before="480"/>
        <w:ind w:left="3686"/>
        <w:jc w:val="center"/>
        <w:rPr>
          <w:rStyle w:val="Nadpis3Char"/>
          <w:rFonts w:ascii="Arial" w:hAnsi="Arial"/>
          <w:b w:val="0"/>
          <w:bCs w:val="0"/>
          <w:sz w:val="22"/>
          <w:szCs w:val="22"/>
        </w:rPr>
      </w:pPr>
      <w:r>
        <w:rPr>
          <w:rStyle w:val="Nadpis3Char"/>
          <w:rFonts w:ascii="Arial" w:hAnsi="Arial"/>
          <w:b w:val="0"/>
          <w:bCs w:val="0"/>
          <w:sz w:val="22"/>
          <w:szCs w:val="22"/>
        </w:rPr>
        <w:t>Ing. Pavla Zichová</w:t>
      </w:r>
      <w:bookmarkStart w:id="1" w:name="$$EVSVR"/>
      <w:bookmarkEnd w:id="1"/>
      <w:r w:rsidR="00914C49">
        <w:rPr>
          <w:rStyle w:val="Nadpis3Char"/>
          <w:rFonts w:ascii="Arial" w:hAnsi="Arial"/>
          <w:b w:val="0"/>
          <w:bCs w:val="0"/>
          <w:sz w:val="22"/>
          <w:szCs w:val="22"/>
        </w:rPr>
        <w:t xml:space="preserve"> v.r.</w:t>
      </w:r>
    </w:p>
    <w:p w:rsidR="00A31C69" w:rsidRDefault="00F70660" w:rsidP="00EB4C05">
      <w:pPr>
        <w:keepNext/>
        <w:ind w:left="3686"/>
        <w:jc w:val="center"/>
        <w:rPr>
          <w:rStyle w:val="Nadpis3Char"/>
          <w:rFonts w:ascii="Arial" w:hAnsi="Arial"/>
          <w:b w:val="0"/>
          <w:bCs w:val="0"/>
          <w:sz w:val="22"/>
          <w:szCs w:val="22"/>
        </w:rPr>
      </w:pPr>
      <w:r>
        <w:rPr>
          <w:rStyle w:val="Nadpis3Char"/>
          <w:rFonts w:ascii="Arial" w:hAnsi="Arial"/>
          <w:b w:val="0"/>
          <w:bCs w:val="0"/>
          <w:sz w:val="22"/>
          <w:szCs w:val="22"/>
        </w:rPr>
        <w:t>ředitelka odboru pro severomoravskou oblast</w:t>
      </w:r>
    </w:p>
    <w:p w:rsidR="00A31C69" w:rsidRDefault="00A31C69" w:rsidP="00A31C69">
      <w:pPr>
        <w:keepNext/>
        <w:spacing w:line="480" w:lineRule="auto"/>
        <w:jc w:val="center"/>
        <w:rPr>
          <w:rStyle w:val="Nadpis3Char"/>
          <w:rFonts w:ascii="Arial" w:hAnsi="Arial"/>
          <w:b w:val="0"/>
          <w:bCs w:val="0"/>
          <w:sz w:val="22"/>
          <w:szCs w:val="22"/>
        </w:rPr>
      </w:pPr>
      <w:bookmarkStart w:id="2" w:name="$$EVSRAZITKO"/>
      <w:bookmarkEnd w:id="2"/>
    </w:p>
    <w:p w:rsidR="007A4FB4" w:rsidRPr="007A4FB4" w:rsidRDefault="007A4FB4" w:rsidP="007A4FB4">
      <w:pPr>
        <w:jc w:val="left"/>
      </w:pPr>
    </w:p>
    <w:p w:rsidR="00D33BD2" w:rsidRDefault="00D33BD2" w:rsidP="00A31C69">
      <w:pPr>
        <w:keepNext/>
        <w:spacing w:line="480" w:lineRule="auto"/>
        <w:jc w:val="left"/>
        <w:rPr>
          <w:rStyle w:val="Nadpis3Char"/>
          <w:rFonts w:ascii="Arial" w:hAnsi="Arial"/>
          <w:b w:val="0"/>
          <w:bCs w:val="0"/>
          <w:sz w:val="22"/>
          <w:szCs w:val="22"/>
        </w:rPr>
      </w:pPr>
      <w:bookmarkStart w:id="3" w:name="$$EVSZASPRAVNOST"/>
      <w:bookmarkEnd w:id="3"/>
    </w:p>
    <w:p w:rsidR="00F4009D" w:rsidRPr="00442171" w:rsidRDefault="00F4009D" w:rsidP="0079241E">
      <w:pPr>
        <w:spacing w:before="240"/>
      </w:pPr>
      <w:bookmarkStart w:id="4" w:name="$$EVSVYPRAVENO"/>
      <w:bookmarkEnd w:id="4"/>
    </w:p>
    <w:sectPr w:rsidR="00F4009D" w:rsidRPr="00442171" w:rsidSect="0096234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ED" w:rsidRDefault="00776EED">
      <w:pPr>
        <w:jc w:val="left"/>
      </w:pPr>
      <w:r>
        <w:separator/>
      </w:r>
    </w:p>
  </w:endnote>
  <w:endnote w:type="continuationSeparator" w:id="0">
    <w:p w:rsidR="00776EED" w:rsidRDefault="00776EED">
      <w:pPr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DD" w:rsidRPr="00E17CDD" w:rsidRDefault="00E17CDD" w:rsidP="00E17CDD">
    <w:pPr>
      <w:pStyle w:val="Zpat"/>
      <w:rPr>
        <w:sz w:val="18"/>
        <w:szCs w:val="18"/>
      </w:rPr>
    </w:pPr>
    <w:r w:rsidRPr="00E17CDD">
      <w:rPr>
        <w:sz w:val="18"/>
        <w:szCs w:val="18"/>
      </w:rPr>
      <w:t>IČO: 70106975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40" w:rsidRPr="00E17CDD" w:rsidRDefault="00E17CDD" w:rsidP="00E17CDD">
    <w:pPr>
      <w:pStyle w:val="Zpat"/>
      <w:rPr>
        <w:sz w:val="18"/>
        <w:szCs w:val="18"/>
      </w:rPr>
    </w:pPr>
    <w:r w:rsidRPr="00E17CDD">
      <w:rPr>
        <w:sz w:val="18"/>
        <w:szCs w:val="18"/>
      </w:rPr>
      <w:t>IČO: 70106975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ED" w:rsidRDefault="00776EED">
      <w:pPr>
        <w:jc w:val="left"/>
      </w:pPr>
      <w:r>
        <w:separator/>
      </w:r>
    </w:p>
  </w:footnote>
  <w:footnote w:type="continuationSeparator" w:id="0">
    <w:p w:rsidR="00776EED" w:rsidRDefault="00776EED"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60" w:rsidRDefault="00F61860">
    <w:pP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C0" w:rsidRDefault="00F56BC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dpis9Char"/>
      <w:tblW w:w="9858" w:type="dxa"/>
      <w:tblInd w:w="-252" w:type="dxa"/>
      <w:tblLook w:val="00A0" w:firstRow="1" w:lastRow="0" w:firstColumn="1" w:lastColumn="0" w:noHBand="0" w:noVBand="0"/>
    </w:tblPr>
    <w:tblGrid>
      <w:gridCol w:w="1440"/>
      <w:gridCol w:w="8418"/>
    </w:tblGrid>
    <w:tr w:rsidR="00A45C03" w:rsidRPr="00A45C03" w:rsidTr="00990DFE">
      <w:tc>
        <w:tcPr>
          <w:tcW w:w="1440" w:type="dxa"/>
          <w:vMerge w:val="restart"/>
        </w:tcPr>
        <w:p w:rsidR="00A45C03" w:rsidRPr="00A45C03" w:rsidRDefault="00391F05" w:rsidP="00AA24A1">
          <w:pPr>
            <w:pStyle w:val="Zkladntextodsazen3"/>
            <w:widowControl w:val="0"/>
            <w:ind w:left="-32" w:firstLine="0"/>
            <w:jc w:val="left"/>
            <w:rPr>
              <w:bCs/>
              <w:iCs/>
              <w:sz w:val="22"/>
              <w:szCs w:val="28"/>
            </w:rPr>
          </w:pPr>
          <w:r w:rsidRPr="00A45C03">
            <w:rPr>
              <w:bCs/>
              <w:iCs/>
              <w:noProof/>
              <w:sz w:val="22"/>
              <w:szCs w:val="28"/>
            </w:rPr>
            <w:drawing>
              <wp:inline distT="0" distB="0" distL="0" distR="0">
                <wp:extent cx="790575" cy="8191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</w:tcPr>
        <w:p w:rsidR="00A45C03" w:rsidRPr="00A45C03" w:rsidRDefault="00391F05" w:rsidP="00E47AFF">
          <w:pPr>
            <w:pStyle w:val="Zkladntextodsazen3"/>
            <w:widowControl w:val="0"/>
            <w:ind w:left="0" w:firstLine="0"/>
            <w:jc w:val="left"/>
            <w:rPr>
              <w:bCs/>
              <w:iCs/>
              <w:sz w:val="22"/>
              <w:szCs w:val="28"/>
            </w:rPr>
          </w:pPr>
          <w:r w:rsidRPr="00A45C03">
            <w:rPr>
              <w:bCs/>
              <w:iCs/>
              <w:noProof/>
              <w:sz w:val="22"/>
              <w:szCs w:val="28"/>
            </w:rPr>
            <w:drawing>
              <wp:inline distT="0" distB="0" distL="0" distR="0">
                <wp:extent cx="5191125" cy="2857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1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5C03" w:rsidRPr="00A45C03" w:rsidTr="00990DFE">
      <w:tc>
        <w:tcPr>
          <w:tcW w:w="1440" w:type="dxa"/>
          <w:vMerge/>
        </w:tcPr>
        <w:p w:rsidR="00A45C03" w:rsidRPr="00A45C03" w:rsidRDefault="00A45C03" w:rsidP="00A45C03">
          <w:pPr>
            <w:jc w:val="left"/>
            <w:rPr>
              <w:rFonts w:cs="Arial"/>
              <w:spacing w:val="74"/>
            </w:rPr>
          </w:pPr>
        </w:p>
      </w:tc>
      <w:tc>
        <w:tcPr>
          <w:tcW w:w="8418" w:type="dxa"/>
        </w:tcPr>
        <w:p w:rsidR="00A45C03" w:rsidRPr="003D3014" w:rsidRDefault="00A45C03" w:rsidP="003D3014">
          <w:pPr>
            <w:pStyle w:val="Zkladntextodsazen3"/>
            <w:widowControl w:val="0"/>
            <w:spacing w:line="360" w:lineRule="auto"/>
            <w:ind w:left="0" w:firstLine="0"/>
            <w:jc w:val="left"/>
            <w:rPr>
              <w:bCs/>
              <w:iCs/>
              <w:spacing w:val="28"/>
              <w:sz w:val="22"/>
              <w:szCs w:val="28"/>
            </w:rPr>
          </w:pPr>
          <w:r w:rsidRPr="003D3014">
            <w:rPr>
              <w:bCs/>
              <w:iCs/>
              <w:spacing w:val="28"/>
              <w:sz w:val="22"/>
              <w:szCs w:val="28"/>
            </w:rPr>
            <w:t>ODBOR PRO SEVEROMORAVSKOU OBLAST</w:t>
          </w:r>
        </w:p>
        <w:p w:rsidR="00A45C03" w:rsidRPr="00FD4DE4" w:rsidRDefault="00A45C03" w:rsidP="003D3014">
          <w:pPr>
            <w:pStyle w:val="Zkladntextodsazen3"/>
            <w:widowControl w:val="0"/>
            <w:spacing w:line="360" w:lineRule="auto"/>
            <w:ind w:left="0" w:firstLine="0"/>
            <w:jc w:val="left"/>
            <w:rPr>
              <w:bCs/>
              <w:iCs/>
              <w:sz w:val="22"/>
              <w:szCs w:val="28"/>
            </w:rPr>
          </w:pPr>
          <w:r w:rsidRPr="003D3014">
            <w:rPr>
              <w:bCs/>
              <w:iCs/>
              <w:spacing w:val="28"/>
              <w:sz w:val="22"/>
              <w:szCs w:val="28"/>
            </w:rPr>
            <w:t>Havlíčkovo nábřeží 2728/38, 702 00 Ostrava-Moravská Ostrava</w:t>
          </w:r>
        </w:p>
      </w:tc>
    </w:tr>
  </w:tbl>
  <w:p w:rsidR="0049293A" w:rsidRPr="00A45C03" w:rsidRDefault="0049293A" w:rsidP="00A45C03">
    <w:pPr>
      <w:jc w:val="left"/>
      <w:rPr>
        <w:spacing w:val="74"/>
      </w:rPr>
    </w:pPr>
  </w:p>
  <w:p w:rsidR="00962340" w:rsidRPr="00057840" w:rsidRDefault="00962340" w:rsidP="000578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F45"/>
    <w:multiLevelType w:val="singleLevel"/>
    <w:tmpl w:val="04050001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0C8"/>
    <w:multiLevelType w:val="singleLevel"/>
    <w:tmpl w:val="3D66DEEE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07E80568"/>
    <w:multiLevelType w:val="hybridMultilevel"/>
    <w:tmpl w:val="3E56DD2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 w:tentative="1">
      <w:start w:val="1"/>
      <w:numFmt w:val="bullet"/>
      <w:lvlText w:null="1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null="1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null="1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F20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09853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83862B6"/>
    <w:multiLevelType w:val="hybridMultilevel"/>
    <w:tmpl w:val="3E56DD2E"/>
    <w:lvl w:ilvl="0" w:tplc="FFFFFFFF">
      <w:start w:val="1"/>
      <w:numFmt w:val="lowerLetter"/>
      <w:pStyle w:val="Zkladntextodsaze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bullet"/>
      <w:lvlText w:null="1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null="1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null="1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C311C0C"/>
    <w:multiLevelType w:val="singleLevel"/>
    <w:tmpl w:val="3E9EA688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7" w15:restartNumberingAfterBreak="0">
    <w:nsid w:val="2DF434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F686754"/>
    <w:multiLevelType w:val="hybridMultilevel"/>
    <w:tmpl w:val="78AA8652"/>
    <w:lvl w:ilvl="0" w:tplc="FFFFFFFF">
      <w:start w:val="1"/>
      <w:numFmt w:val="bullet"/>
      <w:lvlRestart w:val="0"/>
      <w:lvlText w:val=" 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nul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null="1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null="1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349D"/>
    <w:multiLevelType w:val="singleLevel"/>
    <w:tmpl w:val="9D0A3660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0" w15:restartNumberingAfterBreak="0">
    <w:nsid w:val="37F169D6"/>
    <w:multiLevelType w:val="singleLevel"/>
    <w:tmpl w:val="9D0A3660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 w15:restartNumberingAfterBreak="0">
    <w:nsid w:val="3A725BC9"/>
    <w:multiLevelType w:val="singleLevel"/>
    <w:tmpl w:val="04050001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B3172E"/>
    <w:multiLevelType w:val="singleLevel"/>
    <w:tmpl w:val="3D66DEEE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48BD3DAE"/>
    <w:multiLevelType w:val="hybridMultilevel"/>
    <w:tmpl w:val="8C68E76E"/>
    <w:lvl w:ilvl="0" w:tplc="3F005FCA">
      <w:numFmt w:val="bullet"/>
      <w:lvlText w:null="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nul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null="1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null="1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84562"/>
    <w:multiLevelType w:val="singleLevel"/>
    <w:tmpl w:val="D8A26A42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5" w15:restartNumberingAfterBreak="0">
    <w:nsid w:val="5D6237C7"/>
    <w:multiLevelType w:val="hybridMultilevel"/>
    <w:tmpl w:val="0B1C8768"/>
    <w:lvl w:ilvl="0" w:tplc="FFFFFFFF">
      <w:start w:val="1"/>
      <w:numFmt w:val="bullet"/>
      <w:lvlRestart w:val="0"/>
      <w:lvlText w:val=" "/>
      <w:lvlJc w:val="left"/>
      <w:pPr>
        <w:tabs>
          <w:tab w:val="num" w:pos="1117"/>
        </w:tabs>
        <w:ind w:left="1117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null="1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null="1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null="1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04C0D88"/>
    <w:multiLevelType w:val="singleLevel"/>
    <w:tmpl w:val="D8A26A42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7" w15:restartNumberingAfterBreak="0">
    <w:nsid w:val="63EA5706"/>
    <w:multiLevelType w:val="singleLevel"/>
    <w:tmpl w:val="ABF0C39E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8" w15:restartNumberingAfterBreak="0">
    <w:nsid w:val="645A2CFE"/>
    <w:multiLevelType w:val="singleLevel"/>
    <w:tmpl w:val="7F684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65CE5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6BB5E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79DB19DB"/>
    <w:multiLevelType w:val="singleLevel"/>
    <w:tmpl w:val="9D0A3660"/>
    <w:lvl w:ilvl="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9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  <w:num w:numId="19">
    <w:abstractNumId w:val="15"/>
  </w:num>
  <w:num w:numId="20">
    <w:abstractNumId w:val="5"/>
  </w:num>
  <w:num w:numId="21">
    <w:abstractNumId w:val="2"/>
  </w:num>
  <w:num w:numId="22">
    <w:abstractNumId w:val="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0"/>
    <w:rsid w:val="000152E0"/>
    <w:rsid w:val="00016925"/>
    <w:rsid w:val="00057840"/>
    <w:rsid w:val="00076A8B"/>
    <w:rsid w:val="000F4C1B"/>
    <w:rsid w:val="001106D9"/>
    <w:rsid w:val="0012287A"/>
    <w:rsid w:val="00194095"/>
    <w:rsid w:val="001C300F"/>
    <w:rsid w:val="00223C90"/>
    <w:rsid w:val="002967F1"/>
    <w:rsid w:val="002F6CFF"/>
    <w:rsid w:val="00391F05"/>
    <w:rsid w:val="003942F3"/>
    <w:rsid w:val="003C7DCE"/>
    <w:rsid w:val="003D3014"/>
    <w:rsid w:val="0043601F"/>
    <w:rsid w:val="00442171"/>
    <w:rsid w:val="004524A8"/>
    <w:rsid w:val="00466C89"/>
    <w:rsid w:val="00487B8F"/>
    <w:rsid w:val="0049293A"/>
    <w:rsid w:val="005137A4"/>
    <w:rsid w:val="00554526"/>
    <w:rsid w:val="0065689B"/>
    <w:rsid w:val="006A0A09"/>
    <w:rsid w:val="006D2948"/>
    <w:rsid w:val="00741661"/>
    <w:rsid w:val="00776EED"/>
    <w:rsid w:val="0079241E"/>
    <w:rsid w:val="007A2E41"/>
    <w:rsid w:val="007A4FB4"/>
    <w:rsid w:val="007A6D5E"/>
    <w:rsid w:val="007B4519"/>
    <w:rsid w:val="00857A40"/>
    <w:rsid w:val="0089120F"/>
    <w:rsid w:val="00914C49"/>
    <w:rsid w:val="00927660"/>
    <w:rsid w:val="009276C1"/>
    <w:rsid w:val="00936186"/>
    <w:rsid w:val="0094664D"/>
    <w:rsid w:val="00947605"/>
    <w:rsid w:val="00962340"/>
    <w:rsid w:val="00990DFE"/>
    <w:rsid w:val="009A28E4"/>
    <w:rsid w:val="009D2014"/>
    <w:rsid w:val="00A31C69"/>
    <w:rsid w:val="00A45C03"/>
    <w:rsid w:val="00A720BE"/>
    <w:rsid w:val="00A97987"/>
    <w:rsid w:val="00AA24A1"/>
    <w:rsid w:val="00AF6BA5"/>
    <w:rsid w:val="00B719D4"/>
    <w:rsid w:val="00C23BBF"/>
    <w:rsid w:val="00CD7EE7"/>
    <w:rsid w:val="00D008FE"/>
    <w:rsid w:val="00D138AD"/>
    <w:rsid w:val="00D33BD2"/>
    <w:rsid w:val="00D537D4"/>
    <w:rsid w:val="00D54307"/>
    <w:rsid w:val="00D72D95"/>
    <w:rsid w:val="00DC7FC4"/>
    <w:rsid w:val="00DF0CA8"/>
    <w:rsid w:val="00E17CDD"/>
    <w:rsid w:val="00E47AFF"/>
    <w:rsid w:val="00E97A5A"/>
    <w:rsid w:val="00EB4C05"/>
    <w:rsid w:val="00F4009D"/>
    <w:rsid w:val="00F56BC0"/>
    <w:rsid w:val="00F61860"/>
    <w:rsid w:val="00F70660"/>
    <w:rsid w:val="00FA2ED5"/>
    <w:rsid w:val="00FD4DE4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0A20E"/>
  <w14:defaultImageDpi w14:val="0"/>
  <w15:docId w15:val="{19B85FA5-7A01-44CF-8A98-E1FAB00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Arial" w:hAnsi="Arial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600" w:after="240"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right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tabs>
        <w:tab w:val="left" w:pos="5245"/>
      </w:tabs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tabs>
        <w:tab w:val="left" w:pos="5245"/>
      </w:tabs>
      <w:ind w:hanging="284"/>
      <w:outlineLvl w:val="8"/>
    </w:pPr>
    <w:rPr>
      <w:sz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next w:val="Zkladntextodsazen"/>
    <w:link w:val="ZkladntextChar"/>
    <w:uiPriority w:val="99"/>
    <w:pPr>
      <w:spacing w:after="24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1985" w:hanging="1985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Arial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next w:val="Normln"/>
    <w:link w:val="ZkladntextodsazenChar"/>
    <w:uiPriority w:val="99"/>
    <w:pPr>
      <w:numPr>
        <w:numId w:val="20"/>
      </w:numPr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Arial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Styl1">
    <w:name w:val="Styl1"/>
    <w:basedOn w:val="Zkladntext"/>
    <w:uiPriority w:val="99"/>
    <w:rPr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lavStyl">
    <w:name w:val="HlavStyl"/>
    <w:basedOn w:val="Normln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4xol9GgDdj893NZQbb/mokpmpwe68OXylFx6/eaqsz0=</DigestValue>
    </Reference>
    <Reference Type="http://www.w3.org/2000/09/xmldsig#Object" URI="#idOfficeObject">
      <DigestMethod Algorithm="http://www.w3.org/2001/04/xmlenc#sha256"/>
      <DigestValue>Go6Vo0B/wpnRjZoUI3xzG3Am64Xq6W08fa9VrKVnudQ=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CUQSSlsWZA1b4Bg4g/HHR5jThOjO9Pp8zMnfzJwJkoI=</DigestValue>
    </Reference>
  </SignedInfo>
  <SignatureValue>QmTxjPXXVzkOpScnNqkYB5uNcdkz+R/fa54Uup+1dqgvR/r9/TMu6THStIDQLNbKtMkkVBHOI5Zv
Pa6SFOqaevbIJnm7RpyhXD8Y86oB8wDcFrUhEZQhWIEI77YbxDXV7SN7n69Wezo6zie5H8kqHYF7
0Vj9qNjagrs9mj6fC+m8gVbQ8i7c4A5Yq7oB0kYZJwZGkBcbAQuI3OynxbosU79rlgBqjFTO18XF
sT6yosm/fWFQgLMFK1JS7uONPP+/i3SYCCc8w3fuHMlW/pt9KpLuUyWOLfJ909MSGp7e8ESLZdLz
YXJypKm75cs9USBIrMM2/pXJLUIJm6N3pWULng==</SignatureValue>
  <KeyInfo>
    <X509Data>
      <X509Certificate>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MwgaUGCCsGAQUFBwEDBIGYMIGVMAgGBgQAjkYBATAIBgYEAI5GAQQwagYGBACORgEFMGAwLhYoaHR0cHM6Ly93d3cucG9zdHNpZ251bS5jei9wZHMvcGRzX2VuLnBkZhMCZW4wLhYoaHR0cHM6Ly93d3cucG9zdHNpZ251bS5jei9wZHMvcGRzX2NzLnBkZhMCY3MwEwYGBACORgEGMAkGBwQAjkYBBgI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GQ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uZctZT5+mg/K1t8eas3BtS2E56YwDQYJKoZIhvcNAQELBQADggEBAEIDK/+lf3SXJ3zDtALg0etSgvu5lMCMiDKk03itnOKNRRwnuSUcjS1QBdO2qEpa3UrA95x+j8rmH96PFQvx1A43qh14UVNB2H0fLny/r29PtMEhaarqC3/OM0Ihs+vjkjhXiZwryS97bFmmrUDQzRvDiaFSMcroDNMd0VY+W1E4kQ726ll53p+8DIY/cXqEiF1Hy12IKi8wAJUQdIMHRTTIP7X3icSHk6eYroJZhitS79XK1Sb02OpuQ0Z30lSLgyCUBkK+I1KWjN19e6hsod8SMSRT540zZ9hkct+FqlWCIYufGuLcUTbgn2JjplixWgKMdAcdo1dcLd55S6Zh22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54NZgjI5Ueerd6rlfBox2smJBGMs1XXZZ4fNB4JahgI=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EqvxBum0uyrC2U86ouT0GYaKRU8k7bedDlG4ouegnwI=</DigestValue>
      </Reference>
      <Reference URI="/word/endnotes.xml?ContentType=application/vnd.openxmlformats-officedocument.wordprocessingml.endnotes+xml">
        <DigestMethod Algorithm="http://www.w3.org/2001/04/xmlenc#sha256"/>
        <DigestValue>D6oRVCczmBa9cyXFskLBZZhvTDFjT6x4sRseWM3sux4=</DigestValue>
      </Reference>
      <Reference URI="/word/fontTable.xml?ContentType=application/vnd.openxmlformats-officedocument.wordprocessingml.fontTable+xml">
        <DigestMethod Algorithm="http://www.w3.org/2001/04/xmlenc#sha256"/>
        <DigestValue>P0Y6LabBSDYd6/xLKXBMTKcTbi6UWHAnqWwJRf77O20=</DigestValue>
      </Reference>
      <Reference URI="/word/footer1.xml?ContentType=application/vnd.openxmlformats-officedocument.wordprocessingml.footer+xml">
        <DigestMethod Algorithm="http://www.w3.org/2001/04/xmlenc#sha256"/>
        <DigestValue>g1Txb+jxSmRT+oOi6lkD0CwqWRjoAQ50nWyheE/z0lI=</DigestValue>
      </Reference>
      <Reference URI="/word/footer2.xml?ContentType=application/vnd.openxmlformats-officedocument.wordprocessingml.footer+xml">
        <DigestMethod Algorithm="http://www.w3.org/2001/04/xmlenc#sha256"/>
        <DigestValue>e9m7sSA5VkF+G9/kj65UNbtBVrlT13h+7xoM6LCqjQ8=</DigestValue>
      </Reference>
      <Reference URI="/word/footnotes.xml?ContentType=application/vnd.openxmlformats-officedocument.wordprocessingml.footnotes+xml">
        <DigestMethod Algorithm="http://www.w3.org/2001/04/xmlenc#sha256"/>
        <DigestValue>cqdMAsCeMfp2Iz0/aCbsb5ZAFE5psM08DRGrM0gErmA=</DigestValue>
      </Reference>
      <Reference URI="/word/header1.xml?ContentType=application/vnd.openxmlformats-officedocument.wordprocessingml.header+xml">
        <DigestMethod Algorithm="http://www.w3.org/2001/04/xmlenc#sha256"/>
        <DigestValue>/RhxvdZ9mbHtAuXBg0QoO44q1fnT7rO8qu+IrIpfnV0=</DigestValue>
      </Reference>
      <Reference URI="/word/header2.xml?ContentType=application/vnd.openxmlformats-officedocument.wordprocessingml.header+xml">
        <DigestMethod Algorithm="http://www.w3.org/2001/04/xmlenc#sha256"/>
        <DigestValue>37aJgx4cIPv5sCuS8FQ3qwrcfGJGpXlW9Gov1y5ujKo=</DigestValue>
      </Reference>
      <Reference URI="/word/header3.xml?ContentType=application/vnd.openxmlformats-officedocument.wordprocessingml.header+xml">
        <DigestMethod Algorithm="http://www.w3.org/2001/04/xmlenc#sha256"/>
        <DigestValue>N+PJgiPLAwQVA0GQZhrB44FAQHUQmLjwB/QrBT/Jbd4=</DigestValue>
      </Reference>
      <Reference URI="/word/media/image1.png?ContentType=image/png">
        <DigestMethod Algorithm="http://www.w3.org/2001/04/xmlenc#sha256"/>
        <DigestValue>BC5yGK7rc6//mwn9Z+DUJ7yHxtNjvc4DF3xnaEg2urA=</DigestValue>
      </Reference>
      <Reference URI="/word/media/image2.png?ContentType=image/png">
        <DigestMethod Algorithm="http://www.w3.org/2001/04/xmlenc#sha256"/>
        <DigestValue>wmSjn1UuQe+mpeHsb9hqqA969Si7O0V2UvegiUvWHHA=</DigestValue>
      </Reference>
      <Reference URI="/word/numbering.xml?ContentType=application/vnd.openxmlformats-officedocument.wordprocessingml.numbering+xml">
        <DigestMethod Algorithm="http://www.w3.org/2001/04/xmlenc#sha256"/>
        <DigestValue>7mwbk78ENfzrYivwXmE2fYS5NbPuQ5htjIF6Gvc2qnk=</DigestValue>
      </Reference>
      <Reference URI="/word/settings.xml?ContentType=application/vnd.openxmlformats-officedocument.wordprocessingml.settings+xml">
        <DigestMethod Algorithm="http://www.w3.org/2001/04/xmlenc#sha256"/>
        <DigestValue>XIPA4vQ5qLy/seIyPrgHlF6tdFiK04GjgWaz/e5p4JE=</DigestValue>
      </Reference>
      <Reference URI="/word/styles.xml?ContentType=application/vnd.openxmlformats-officedocument.wordprocessingml.styles+xml">
        <DigestMethod Algorithm="http://www.w3.org/2001/04/xmlenc#sha256"/>
        <DigestValue>yCJzds45hu0T37XEuxqAzByYH5B7EStKO9lIHKAb+4E=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4/PNmxjVEKw8wRBr/cVb6A0aqEkOzafqsCsuQG55+U4=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2019-06-12T06:35:30Z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2019-06-12T06:35:30Z</xd:SigningTime>
          <xd:SigningCertificate>
            <xd:Cert>
              <xd:CertDigest>
                <DigestMethod Algorithm="http://www.w3.org/2001/04/xmlenc#sha256"/>
                <DigestValue>fNuMPUlmzDfNXXngDWLhry1rquZbLe9xa4m/hX6Yq5w=</DigestValue>
              </xd:CertDigest>
              <xd:IssuerSerial>
                <X509IssuerName>CN=PostSignum Qualified CA 2, O="Česká pošta, s.p. [IČ 47114983]", C=CZ</X509IssuerName>
                <X509SerialNumber>3757127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DC21870C</Template>
  <TotalTime>1</TotalTime>
  <Pages>1</Pages>
  <Words>220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tiskových výstupů ze SW aplikací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tiskových výstupů ze SW aplikací</dc:title>
  <dc:subject/>
  <dc:creator>hofmannoval</dc:creator>
  <cp:keywords/>
  <dc:description/>
  <cp:lastModifiedBy>ČECHOVÁ Barbora</cp:lastModifiedBy>
  <cp:revision>2</cp:revision>
  <cp:lastPrinted>2005-11-09T08:29:00Z</cp:lastPrinted>
  <dcterms:created xsi:type="dcterms:W3CDTF">2019-06-12T06:21:00Z</dcterms:created>
  <dcterms:modified xsi:type="dcterms:W3CDTF">2019-06-12T06:21:00Z</dcterms:modified>
</cp:coreProperties>
</file>