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D2C" w:rsidRPr="00C81D21" w:rsidRDefault="00E15B33" w:rsidP="008E1D2C">
      <w:pPr>
        <w:pStyle w:val="Nadpis2"/>
        <w:jc w:val="center"/>
        <w:rPr>
          <w:rFonts w:ascii="Arial" w:hAnsi="Arial" w:cs="Arial"/>
          <w:sz w:val="28"/>
          <w:szCs w:val="28"/>
        </w:rPr>
      </w:pPr>
      <w:r w:rsidRPr="00C81D21">
        <w:rPr>
          <w:rFonts w:ascii="Arial" w:hAnsi="Arial" w:cs="Arial"/>
          <w:sz w:val="28"/>
          <w:szCs w:val="28"/>
        </w:rPr>
        <w:t>Žádost o poskytnutí souboru minimálních údajů</w:t>
      </w:r>
    </w:p>
    <w:p w:rsidR="008E1D2C" w:rsidRPr="00C81D21" w:rsidRDefault="008E1D2C" w:rsidP="008E1D2C">
      <w:pPr>
        <w:pStyle w:val="Nadpis2"/>
        <w:jc w:val="center"/>
        <w:rPr>
          <w:rFonts w:ascii="Arial" w:hAnsi="Arial" w:cs="Arial"/>
          <w:sz w:val="28"/>
          <w:szCs w:val="28"/>
        </w:rPr>
      </w:pPr>
      <w:r w:rsidRPr="00C81D21">
        <w:rPr>
          <w:rFonts w:ascii="Arial" w:hAnsi="Arial" w:cs="Arial"/>
          <w:sz w:val="28"/>
          <w:szCs w:val="28"/>
        </w:rPr>
        <w:t>o fyzické infrastruktuře</w:t>
      </w:r>
    </w:p>
    <w:p w:rsidR="002A4A18" w:rsidRPr="00A64B16" w:rsidRDefault="00C662CF" w:rsidP="00E15B33">
      <w:pPr>
        <w:rPr>
          <w:rFonts w:ascii="Arial" w:hAnsi="Arial" w:cs="Arial"/>
        </w:rPr>
      </w:pPr>
      <w:r w:rsidRPr="00A64B16">
        <w:rPr>
          <w:rFonts w:ascii="Arial" w:hAnsi="Arial" w:cs="Arial"/>
        </w:rPr>
        <w:t>p</w:t>
      </w:r>
      <w:r w:rsidR="00E15B33" w:rsidRPr="00A64B16">
        <w:rPr>
          <w:rFonts w:ascii="Arial" w:hAnsi="Arial" w:cs="Arial"/>
        </w:rPr>
        <w:t xml:space="preserve">odle § 6 zákona </w:t>
      </w:r>
      <w:r w:rsidR="00EB117E" w:rsidRPr="00A64B16">
        <w:rPr>
          <w:rFonts w:ascii="Arial" w:hAnsi="Arial" w:cs="Arial"/>
        </w:rPr>
        <w:t xml:space="preserve">č. </w:t>
      </w:r>
      <w:r w:rsidR="00E15B33" w:rsidRPr="00A64B16">
        <w:rPr>
          <w:rFonts w:ascii="Arial" w:hAnsi="Arial" w:cs="Arial"/>
        </w:rPr>
        <w:t>194/2017 Sb.</w:t>
      </w:r>
      <w:r w:rsidRPr="00A64B16">
        <w:rPr>
          <w:rFonts w:ascii="Arial" w:hAnsi="Arial" w:cs="Arial"/>
        </w:rPr>
        <w:t>,</w:t>
      </w:r>
      <w:r w:rsidR="00E15B33" w:rsidRPr="00A64B16">
        <w:rPr>
          <w:rFonts w:ascii="Arial" w:hAnsi="Arial" w:cs="Arial"/>
        </w:rPr>
        <w:t xml:space="preserve"> o opatřeních ke snížení nákladů na zavádění vysokorychlostních sítí elektronických komunikací</w:t>
      </w:r>
      <w:r w:rsidRPr="00A64B16">
        <w:rPr>
          <w:rFonts w:ascii="Arial" w:hAnsi="Arial" w:cs="Arial"/>
        </w:rPr>
        <w:t>,</w:t>
      </w:r>
      <w:r w:rsidR="00E15B33" w:rsidRPr="00A64B16">
        <w:rPr>
          <w:rFonts w:ascii="Arial" w:hAnsi="Arial" w:cs="Arial"/>
        </w:rPr>
        <w:t xml:space="preserve"> v platném znění</w:t>
      </w:r>
      <w:r w:rsidR="002A4A18" w:rsidRPr="00A64B16">
        <w:rPr>
          <w:rFonts w:ascii="Arial" w:hAnsi="Arial" w:cs="Arial"/>
        </w:rPr>
        <w:t xml:space="preserve"> (dále jen „zákon“)</w:t>
      </w:r>
    </w:p>
    <w:p w:rsidR="004E34F6" w:rsidRDefault="004A5A6E" w:rsidP="00E15B33">
      <w:r w:rsidRPr="00A64B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4685665</wp:posOffset>
                </wp:positionH>
                <wp:positionV relativeFrom="paragraph">
                  <wp:posOffset>186690</wp:posOffset>
                </wp:positionV>
                <wp:extent cx="853440" cy="266700"/>
                <wp:effectExtent l="0" t="0" r="381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269" w:rsidRPr="004A5A6E" w:rsidRDefault="00E762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5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Razítko ČTÚ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68.95pt;margin-top:14.7pt;width:67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" fillcolor="white [3201]" stroked="f" strokeweight=".5pt">
                <v:textbox>
                  <w:txbxContent>
                    <w:p w:rsidR="00E76269" w:rsidRPr="004A5A6E" w:rsidRDefault="00E762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A5A6E">
                        <w:rPr>
                          <w:rFonts w:ascii="Arial" w:hAnsi="Arial" w:cs="Arial"/>
                          <w:sz w:val="18"/>
                          <w:szCs w:val="18"/>
                        </w:rPr>
                        <w:t>Razítko ČTÚ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8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125095</wp:posOffset>
                </wp:positionV>
                <wp:extent cx="2343150" cy="10287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269" w:rsidRDefault="00E76269" w:rsidP="00E15B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7" style="position:absolute;margin-left:264.1pt;margin-top:9.85pt;width:184.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" filled="f" strokecolor="#1f3763 [1604]" strokeweight="1pt">
                <v:textbox>
                  <w:txbxContent>
                    <w:p w:rsidR="00E76269" w:rsidRDefault="00E76269" w:rsidP="00E15B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34F6" w:rsidRDefault="004E34F6" w:rsidP="00E15B33"/>
    <w:p w:rsidR="004E34F6" w:rsidRDefault="004E34F6" w:rsidP="00E15B33"/>
    <w:p w:rsidR="004E34F6" w:rsidRDefault="004E34F6" w:rsidP="00E15B33"/>
    <w:tbl>
      <w:tblPr>
        <w:tblpPr w:leftFromText="180" w:rightFromText="180" w:vertAnchor="text" w:horzAnchor="margin" w:tblpY="965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76"/>
        <w:gridCol w:w="3860"/>
        <w:gridCol w:w="2318"/>
      </w:tblGrid>
      <w:tr w:rsidR="00C81D21" w:rsidTr="00443488">
        <w:trPr>
          <w:trHeight w:val="454"/>
        </w:trPr>
        <w:tc>
          <w:tcPr>
            <w:tcW w:w="421" w:type="dxa"/>
            <w:vAlign w:val="center"/>
          </w:tcPr>
          <w:p w:rsidR="006E6F1F" w:rsidRPr="00C81D21" w:rsidRDefault="006E6F1F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1</w:t>
            </w:r>
          </w:p>
        </w:tc>
        <w:tc>
          <w:tcPr>
            <w:tcW w:w="2541" w:type="dxa"/>
            <w:vAlign w:val="center"/>
          </w:tcPr>
          <w:p w:rsidR="006E6F1F" w:rsidRPr="00C81D21" w:rsidRDefault="006E6F1F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Jméno, příjmení, titul</w:t>
            </w:r>
          </w:p>
        </w:tc>
        <w:tc>
          <w:tcPr>
            <w:tcW w:w="6095" w:type="dxa"/>
            <w:gridSpan w:val="2"/>
            <w:vAlign w:val="center"/>
          </w:tcPr>
          <w:p w:rsidR="006E6F1F" w:rsidRPr="00B175DB" w:rsidRDefault="001F3E16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820D8" w:rsidTr="00443488">
        <w:trPr>
          <w:trHeight w:val="454"/>
        </w:trPr>
        <w:tc>
          <w:tcPr>
            <w:tcW w:w="421" w:type="dxa"/>
            <w:vAlign w:val="center"/>
          </w:tcPr>
          <w:p w:rsidR="0052024F" w:rsidRPr="00C81D21" w:rsidRDefault="0052024F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2</w:t>
            </w:r>
          </w:p>
        </w:tc>
        <w:tc>
          <w:tcPr>
            <w:tcW w:w="2541" w:type="dxa"/>
            <w:vAlign w:val="center"/>
          </w:tcPr>
          <w:p w:rsidR="0052024F" w:rsidRPr="00C81D21" w:rsidRDefault="0052024F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Obchodní firma</w:t>
            </w:r>
          </w:p>
        </w:tc>
        <w:tc>
          <w:tcPr>
            <w:tcW w:w="3808" w:type="dxa"/>
            <w:vAlign w:val="center"/>
          </w:tcPr>
          <w:p w:rsidR="0052024F" w:rsidRPr="00B175DB" w:rsidRDefault="001F3E16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87" w:type="dxa"/>
            <w:vAlign w:val="center"/>
          </w:tcPr>
          <w:p w:rsidR="0052024F" w:rsidRPr="00C81D21" w:rsidRDefault="0052024F" w:rsidP="00E820D8">
            <w:pPr>
              <w:spacing w:after="0" w:line="240" w:lineRule="auto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 xml:space="preserve">Není      </w:t>
            </w:r>
            <w:sdt>
              <w:sdtPr>
                <w:rPr>
                  <w:rFonts w:ascii="Arial" w:hAnsi="Arial" w:cs="Arial"/>
                </w:rPr>
                <w:id w:val="187209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E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81D21" w:rsidTr="00443488">
        <w:trPr>
          <w:trHeight w:val="454"/>
        </w:trPr>
        <w:tc>
          <w:tcPr>
            <w:tcW w:w="421" w:type="dxa"/>
            <w:vAlign w:val="center"/>
          </w:tcPr>
          <w:p w:rsidR="00EF2892" w:rsidRPr="00C81D21" w:rsidRDefault="00EF2892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3</w:t>
            </w:r>
          </w:p>
        </w:tc>
        <w:tc>
          <w:tcPr>
            <w:tcW w:w="2541" w:type="dxa"/>
            <w:vAlign w:val="center"/>
          </w:tcPr>
          <w:p w:rsidR="00EF2892" w:rsidRPr="00C81D21" w:rsidRDefault="0052024F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Bydliště</w:t>
            </w:r>
          </w:p>
        </w:tc>
        <w:tc>
          <w:tcPr>
            <w:tcW w:w="6095" w:type="dxa"/>
            <w:gridSpan w:val="2"/>
            <w:vAlign w:val="center"/>
          </w:tcPr>
          <w:p w:rsidR="00EF2892" w:rsidRPr="00B175DB" w:rsidRDefault="001F3E16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81D21" w:rsidTr="00443488">
        <w:trPr>
          <w:trHeight w:val="454"/>
        </w:trPr>
        <w:tc>
          <w:tcPr>
            <w:tcW w:w="421" w:type="dxa"/>
            <w:vAlign w:val="center"/>
          </w:tcPr>
          <w:p w:rsidR="00EF2892" w:rsidRPr="00C81D21" w:rsidRDefault="00EF2892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4</w:t>
            </w:r>
          </w:p>
        </w:tc>
        <w:tc>
          <w:tcPr>
            <w:tcW w:w="2541" w:type="dxa"/>
            <w:vAlign w:val="center"/>
          </w:tcPr>
          <w:p w:rsidR="00EF2892" w:rsidRPr="00C81D21" w:rsidRDefault="00F629CA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Adresa sídla</w:t>
            </w:r>
          </w:p>
        </w:tc>
        <w:tc>
          <w:tcPr>
            <w:tcW w:w="6095" w:type="dxa"/>
            <w:gridSpan w:val="2"/>
            <w:vAlign w:val="center"/>
          </w:tcPr>
          <w:p w:rsidR="00EF2892" w:rsidRPr="00B175DB" w:rsidRDefault="001F3E16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4434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434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43488">
              <w:rPr>
                <w:rFonts w:ascii="Arial" w:hAnsi="Arial" w:cs="Arial"/>
                <w:sz w:val="20"/>
                <w:szCs w:val="20"/>
              </w:rPr>
            </w:r>
            <w:r w:rsidR="00443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4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81D21" w:rsidTr="00443488">
        <w:trPr>
          <w:trHeight w:val="454"/>
        </w:trPr>
        <w:tc>
          <w:tcPr>
            <w:tcW w:w="421" w:type="dxa"/>
            <w:vAlign w:val="center"/>
          </w:tcPr>
          <w:p w:rsidR="00EF171D" w:rsidRPr="00C81D21" w:rsidRDefault="00EF171D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5</w:t>
            </w:r>
          </w:p>
        </w:tc>
        <w:tc>
          <w:tcPr>
            <w:tcW w:w="2541" w:type="dxa"/>
            <w:vAlign w:val="center"/>
          </w:tcPr>
          <w:p w:rsidR="00EF171D" w:rsidRPr="00C81D21" w:rsidRDefault="00EF171D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Identifikační číslo (IČO)</w:t>
            </w:r>
            <w:r w:rsidR="002A4A18" w:rsidRPr="00C81D2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6095" w:type="dxa"/>
            <w:gridSpan w:val="2"/>
            <w:vAlign w:val="center"/>
          </w:tcPr>
          <w:p w:rsidR="00EF171D" w:rsidRPr="00B175DB" w:rsidRDefault="00443488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81D21" w:rsidTr="00443488">
        <w:trPr>
          <w:trHeight w:val="454"/>
        </w:trPr>
        <w:tc>
          <w:tcPr>
            <w:tcW w:w="421" w:type="dxa"/>
            <w:vAlign w:val="center"/>
          </w:tcPr>
          <w:p w:rsidR="00EF171D" w:rsidRPr="00C81D21" w:rsidRDefault="00EF171D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6</w:t>
            </w:r>
          </w:p>
        </w:tc>
        <w:tc>
          <w:tcPr>
            <w:tcW w:w="2541" w:type="dxa"/>
            <w:vAlign w:val="center"/>
          </w:tcPr>
          <w:p w:rsidR="00EF171D" w:rsidRPr="00C81D21" w:rsidRDefault="00EF171D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Číslo osvědčení</w:t>
            </w:r>
          </w:p>
        </w:tc>
        <w:tc>
          <w:tcPr>
            <w:tcW w:w="6095" w:type="dxa"/>
            <w:gridSpan w:val="2"/>
            <w:vAlign w:val="center"/>
          </w:tcPr>
          <w:p w:rsidR="00EF171D" w:rsidRPr="00B175DB" w:rsidRDefault="00A07919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E34F6" w:rsidRPr="00C81D21" w:rsidRDefault="00223DB0" w:rsidP="00C81D21">
      <w:pPr>
        <w:pStyle w:val="Podnadpis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C81D21">
        <w:rPr>
          <w:rFonts w:ascii="Arial" w:hAnsi="Arial" w:cs="Arial"/>
          <w:color w:val="4472C4" w:themeColor="accent1"/>
        </w:rPr>
        <w:t>Žadatel</w:t>
      </w:r>
    </w:p>
    <w:p w:rsidR="004E34F6" w:rsidRPr="00C81D21" w:rsidRDefault="00F629CA" w:rsidP="004B28BA">
      <w:pPr>
        <w:pStyle w:val="Odstavecseseznamem"/>
        <w:numPr>
          <w:ilvl w:val="0"/>
          <w:numId w:val="6"/>
        </w:numPr>
        <w:spacing w:after="0" w:line="240" w:lineRule="auto"/>
        <w:ind w:left="1134" w:hanging="425"/>
        <w:contextualSpacing w:val="0"/>
        <w:rPr>
          <w:rFonts w:ascii="Arial" w:hAnsi="Arial" w:cs="Arial"/>
        </w:rPr>
      </w:pPr>
      <w:bookmarkStart w:id="7" w:name="_Hlk506287887"/>
      <w:proofErr w:type="gramStart"/>
      <w:r w:rsidRPr="00C81D21">
        <w:rPr>
          <w:rFonts w:ascii="Arial" w:hAnsi="Arial" w:cs="Arial"/>
        </w:rPr>
        <w:t>Podnikatel - f</w:t>
      </w:r>
      <w:r w:rsidR="0052024F" w:rsidRPr="00C81D21">
        <w:rPr>
          <w:rFonts w:ascii="Arial" w:hAnsi="Arial" w:cs="Arial"/>
        </w:rPr>
        <w:t>yzická</w:t>
      </w:r>
      <w:proofErr w:type="gramEnd"/>
      <w:r w:rsidR="0052024F" w:rsidRPr="00C81D21">
        <w:rPr>
          <w:rFonts w:ascii="Arial" w:hAnsi="Arial" w:cs="Arial"/>
        </w:rPr>
        <w:t xml:space="preserve"> osoba</w:t>
      </w:r>
      <w:bookmarkEnd w:id="7"/>
    </w:p>
    <w:p w:rsidR="00E820D8" w:rsidRDefault="00E820D8" w:rsidP="00E820D8">
      <w:pPr>
        <w:spacing w:after="0" w:line="240" w:lineRule="auto"/>
        <w:ind w:left="709"/>
      </w:pPr>
    </w:p>
    <w:p w:rsidR="00C81D21" w:rsidRDefault="00C81D21" w:rsidP="00C81D21">
      <w:pPr>
        <w:spacing w:after="120" w:line="240" w:lineRule="auto"/>
        <w:ind w:left="708"/>
      </w:pPr>
    </w:p>
    <w:p w:rsidR="00F629CA" w:rsidRPr="00C81D21" w:rsidRDefault="00F629CA" w:rsidP="00C81D21">
      <w:pPr>
        <w:pStyle w:val="Odstavecseseznamem"/>
        <w:numPr>
          <w:ilvl w:val="0"/>
          <w:numId w:val="6"/>
        </w:numPr>
        <w:spacing w:after="0" w:line="240" w:lineRule="auto"/>
        <w:ind w:left="1134" w:hanging="425"/>
        <w:contextualSpacing w:val="0"/>
        <w:rPr>
          <w:rFonts w:ascii="Arial" w:hAnsi="Arial" w:cs="Arial"/>
        </w:rPr>
      </w:pPr>
      <w:r w:rsidRPr="00C81D21">
        <w:rPr>
          <w:rFonts w:ascii="Arial" w:hAnsi="Arial" w:cs="Arial"/>
        </w:rPr>
        <w:t>Právnická osoba</w:t>
      </w:r>
    </w:p>
    <w:tbl>
      <w:tblPr>
        <w:tblpPr w:leftFromText="180" w:rightFromText="180" w:vertAnchor="text" w:horzAnchor="margin" w:tblpY="136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535"/>
        <w:gridCol w:w="6178"/>
      </w:tblGrid>
      <w:tr w:rsidR="00E820D8" w:rsidRPr="00C81D21" w:rsidTr="00A07919">
        <w:trPr>
          <w:cantSplit/>
          <w:trHeight w:val="454"/>
        </w:trPr>
        <w:tc>
          <w:tcPr>
            <w:tcW w:w="461" w:type="dxa"/>
            <w:vAlign w:val="center"/>
          </w:tcPr>
          <w:p w:rsidR="00DF4FB4" w:rsidRPr="00C81D21" w:rsidRDefault="00223DB0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7</w:t>
            </w:r>
          </w:p>
        </w:tc>
        <w:tc>
          <w:tcPr>
            <w:tcW w:w="2501" w:type="dxa"/>
            <w:vAlign w:val="center"/>
          </w:tcPr>
          <w:p w:rsidR="00DF4FB4" w:rsidRPr="00C81D21" w:rsidRDefault="00DF4FB4" w:rsidP="00C81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Obchodní firma</w:t>
            </w:r>
          </w:p>
        </w:tc>
        <w:tc>
          <w:tcPr>
            <w:tcW w:w="6095" w:type="dxa"/>
            <w:vAlign w:val="center"/>
          </w:tcPr>
          <w:p w:rsidR="00DF4FB4" w:rsidRPr="00B175DB" w:rsidRDefault="001F3E16" w:rsidP="00C81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820D8" w:rsidRPr="00C81D21" w:rsidTr="00A07919">
        <w:trPr>
          <w:cantSplit/>
          <w:trHeight w:val="454"/>
        </w:trPr>
        <w:tc>
          <w:tcPr>
            <w:tcW w:w="461" w:type="dxa"/>
            <w:vAlign w:val="center"/>
          </w:tcPr>
          <w:p w:rsidR="00EF2892" w:rsidRPr="00C81D21" w:rsidRDefault="00223DB0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8</w:t>
            </w:r>
          </w:p>
        </w:tc>
        <w:tc>
          <w:tcPr>
            <w:tcW w:w="2501" w:type="dxa"/>
            <w:vAlign w:val="center"/>
          </w:tcPr>
          <w:p w:rsidR="00EF2892" w:rsidRPr="00C81D21" w:rsidRDefault="00DF4FB4" w:rsidP="00C81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Osoba oprávněná jednat jménem právnické osoby</w:t>
            </w:r>
          </w:p>
        </w:tc>
        <w:tc>
          <w:tcPr>
            <w:tcW w:w="6095" w:type="dxa"/>
            <w:vAlign w:val="center"/>
          </w:tcPr>
          <w:p w:rsidR="00EF2892" w:rsidRPr="00B175DB" w:rsidRDefault="00A07919" w:rsidP="00C81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820D8" w:rsidRPr="00C81D21" w:rsidTr="00A07919">
        <w:trPr>
          <w:cantSplit/>
          <w:trHeight w:val="454"/>
        </w:trPr>
        <w:tc>
          <w:tcPr>
            <w:tcW w:w="461" w:type="dxa"/>
            <w:vAlign w:val="center"/>
          </w:tcPr>
          <w:p w:rsidR="00EF2892" w:rsidRPr="00C81D21" w:rsidRDefault="00223DB0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9</w:t>
            </w:r>
          </w:p>
        </w:tc>
        <w:tc>
          <w:tcPr>
            <w:tcW w:w="2501" w:type="dxa"/>
            <w:vAlign w:val="center"/>
          </w:tcPr>
          <w:p w:rsidR="00EF2892" w:rsidRPr="00C81D21" w:rsidRDefault="00EF171D" w:rsidP="00C81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6095" w:type="dxa"/>
            <w:vAlign w:val="center"/>
          </w:tcPr>
          <w:p w:rsidR="00EF2892" w:rsidRPr="00B175DB" w:rsidRDefault="00A07919" w:rsidP="00C81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820D8" w:rsidRPr="00C81D21" w:rsidTr="00A07919">
        <w:trPr>
          <w:cantSplit/>
          <w:trHeight w:val="454"/>
        </w:trPr>
        <w:tc>
          <w:tcPr>
            <w:tcW w:w="461" w:type="dxa"/>
            <w:vAlign w:val="center"/>
          </w:tcPr>
          <w:p w:rsidR="00EF2892" w:rsidRPr="00C81D21" w:rsidRDefault="00DF4FB4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1</w:t>
            </w:r>
            <w:r w:rsidR="00223DB0" w:rsidRPr="00C81D21">
              <w:rPr>
                <w:rFonts w:ascii="Arial" w:hAnsi="Arial" w:cs="Arial"/>
              </w:rPr>
              <w:t>0</w:t>
            </w:r>
          </w:p>
        </w:tc>
        <w:tc>
          <w:tcPr>
            <w:tcW w:w="2501" w:type="dxa"/>
            <w:vAlign w:val="center"/>
          </w:tcPr>
          <w:p w:rsidR="00EF171D" w:rsidRPr="00C81D21" w:rsidRDefault="00EF171D" w:rsidP="00C81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Identifikační číslo (IČO)</w:t>
            </w:r>
          </w:p>
        </w:tc>
        <w:tc>
          <w:tcPr>
            <w:tcW w:w="6095" w:type="dxa"/>
            <w:vAlign w:val="center"/>
          </w:tcPr>
          <w:p w:rsidR="00EF2892" w:rsidRPr="00B175DB" w:rsidRDefault="00A07919" w:rsidP="00C81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820D8" w:rsidRPr="00C81D21" w:rsidTr="00A07919">
        <w:trPr>
          <w:cantSplit/>
          <w:trHeight w:val="454"/>
        </w:trPr>
        <w:tc>
          <w:tcPr>
            <w:tcW w:w="461" w:type="dxa"/>
            <w:vAlign w:val="center"/>
          </w:tcPr>
          <w:p w:rsidR="00EF171D" w:rsidRPr="00C81D21" w:rsidRDefault="00DF4FB4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1</w:t>
            </w:r>
            <w:r w:rsidR="00223DB0" w:rsidRPr="00C81D21">
              <w:rPr>
                <w:rFonts w:ascii="Arial" w:hAnsi="Arial" w:cs="Arial"/>
              </w:rPr>
              <w:t>1</w:t>
            </w:r>
          </w:p>
        </w:tc>
        <w:tc>
          <w:tcPr>
            <w:tcW w:w="2501" w:type="dxa"/>
            <w:vAlign w:val="center"/>
          </w:tcPr>
          <w:p w:rsidR="00EF171D" w:rsidRPr="00C81D21" w:rsidRDefault="00EF171D" w:rsidP="00C81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Číslo osvědčení</w:t>
            </w:r>
          </w:p>
        </w:tc>
        <w:tc>
          <w:tcPr>
            <w:tcW w:w="6095" w:type="dxa"/>
            <w:vAlign w:val="center"/>
          </w:tcPr>
          <w:p w:rsidR="00EF171D" w:rsidRPr="00B175DB" w:rsidRDefault="00A07919" w:rsidP="00C81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4B28BA" w:rsidRDefault="004B28BA" w:rsidP="00EF2892"/>
    <w:p w:rsidR="00EF171D" w:rsidRDefault="00EF171D" w:rsidP="00C81D21">
      <w:pPr>
        <w:pStyle w:val="Odstavecseseznamem"/>
        <w:numPr>
          <w:ilvl w:val="0"/>
          <w:numId w:val="6"/>
        </w:numPr>
        <w:spacing w:after="0" w:line="240" w:lineRule="auto"/>
        <w:ind w:left="1134" w:hanging="425"/>
        <w:contextualSpacing w:val="0"/>
        <w:rPr>
          <w:rFonts w:ascii="Arial" w:hAnsi="Arial" w:cs="Arial"/>
        </w:rPr>
      </w:pPr>
      <w:r w:rsidRPr="00C81D21">
        <w:rPr>
          <w:rFonts w:ascii="Arial" w:hAnsi="Arial" w:cs="Arial"/>
        </w:rPr>
        <w:t xml:space="preserve">Doručovací adresa </w:t>
      </w:r>
      <w:r w:rsidR="00223DB0" w:rsidRPr="00C81D21">
        <w:rPr>
          <w:rFonts w:ascii="Arial" w:hAnsi="Arial" w:cs="Arial"/>
        </w:rPr>
        <w:t>žadatele</w:t>
      </w:r>
      <w:r w:rsidR="00ED31B5" w:rsidRPr="00C81D21">
        <w:rPr>
          <w:rFonts w:ascii="Arial" w:hAnsi="Arial" w:cs="Arial"/>
          <w:vertAlign w:val="superscript"/>
        </w:rPr>
        <w:footnoteReference w:id="2"/>
      </w:r>
    </w:p>
    <w:p w:rsidR="00C81D21" w:rsidRPr="00C81D21" w:rsidRDefault="00C81D21" w:rsidP="00C81D21">
      <w:pPr>
        <w:spacing w:after="0" w:line="240" w:lineRule="auto"/>
        <w:ind w:left="709"/>
        <w:rPr>
          <w:rFonts w:ascii="Arial" w:hAnsi="Arial" w:cs="Arial"/>
        </w:rPr>
      </w:pPr>
    </w:p>
    <w:tbl>
      <w:tblPr>
        <w:tblStyle w:val="Mkatabulky"/>
        <w:tblW w:w="91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699"/>
        <w:gridCol w:w="4928"/>
        <w:gridCol w:w="568"/>
        <w:gridCol w:w="1105"/>
        <w:gridCol w:w="576"/>
        <w:gridCol w:w="856"/>
      </w:tblGrid>
      <w:tr w:rsidR="00C81D21" w:rsidTr="004A17BF">
        <w:trPr>
          <w:trHeight w:val="420"/>
        </w:trPr>
        <w:tc>
          <w:tcPr>
            <w:tcW w:w="441" w:type="dxa"/>
            <w:vAlign w:val="center"/>
          </w:tcPr>
          <w:p w:rsidR="0065747E" w:rsidRPr="00C81D21" w:rsidRDefault="00DF4FB4" w:rsidP="00C81D21">
            <w:pPr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center"/>
          </w:tcPr>
          <w:p w:rsidR="0065747E" w:rsidRPr="00C81D21" w:rsidRDefault="0065747E" w:rsidP="00C81D21">
            <w:pPr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4854" w:type="dxa"/>
            <w:vAlign w:val="center"/>
          </w:tcPr>
          <w:p w:rsidR="0065747E" w:rsidRPr="004A5A6E" w:rsidRDefault="001F3E16" w:rsidP="00C8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0" w:type="dxa"/>
            <w:vAlign w:val="center"/>
          </w:tcPr>
          <w:p w:rsidR="0065747E" w:rsidRPr="004A5A6E" w:rsidRDefault="0065747E" w:rsidP="00C81D21">
            <w:pPr>
              <w:rPr>
                <w:rFonts w:ascii="Arial" w:hAnsi="Arial" w:cs="Arial"/>
                <w:sz w:val="20"/>
                <w:szCs w:val="20"/>
              </w:rPr>
            </w:pPr>
            <w:r w:rsidRPr="004A5A6E">
              <w:rPr>
                <w:rFonts w:ascii="Arial" w:hAnsi="Arial" w:cs="Arial"/>
                <w:sz w:val="20"/>
                <w:szCs w:val="20"/>
              </w:rPr>
              <w:t>Č.p.</w:t>
            </w:r>
          </w:p>
        </w:tc>
        <w:tc>
          <w:tcPr>
            <w:tcW w:w="1089" w:type="dxa"/>
            <w:vAlign w:val="center"/>
          </w:tcPr>
          <w:p w:rsidR="0065747E" w:rsidRPr="004A5A6E" w:rsidRDefault="001F3E16" w:rsidP="00C81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567" w:type="dxa"/>
            <w:vAlign w:val="center"/>
          </w:tcPr>
          <w:p w:rsidR="0065747E" w:rsidRPr="004A5A6E" w:rsidRDefault="0065747E" w:rsidP="00C81D21">
            <w:pPr>
              <w:rPr>
                <w:rFonts w:ascii="Arial" w:hAnsi="Arial" w:cs="Arial"/>
              </w:rPr>
            </w:pPr>
            <w:r w:rsidRPr="004A5A6E">
              <w:rPr>
                <w:rFonts w:ascii="Arial" w:hAnsi="Arial" w:cs="Arial"/>
              </w:rPr>
              <w:t>Č.o.</w:t>
            </w:r>
          </w:p>
        </w:tc>
        <w:tc>
          <w:tcPr>
            <w:tcW w:w="843" w:type="dxa"/>
            <w:vAlign w:val="center"/>
          </w:tcPr>
          <w:p w:rsidR="0065747E" w:rsidRPr="004A5A6E" w:rsidRDefault="001F3E16" w:rsidP="00C81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C81D21" w:rsidTr="004A17BF">
        <w:trPr>
          <w:trHeight w:val="420"/>
        </w:trPr>
        <w:tc>
          <w:tcPr>
            <w:tcW w:w="441" w:type="dxa"/>
            <w:vAlign w:val="center"/>
          </w:tcPr>
          <w:p w:rsidR="00DF4FB4" w:rsidRPr="00C81D21" w:rsidRDefault="00DF4FB4" w:rsidP="00C81D21">
            <w:pPr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DF4FB4" w:rsidRPr="00C81D21" w:rsidRDefault="00DF4FB4" w:rsidP="00C81D21">
            <w:pPr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4854" w:type="dxa"/>
            <w:vAlign w:val="center"/>
          </w:tcPr>
          <w:p w:rsidR="00DF4FB4" w:rsidRPr="004A5A6E" w:rsidRDefault="001F3E16" w:rsidP="00C8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60" w:type="dxa"/>
            <w:vAlign w:val="center"/>
          </w:tcPr>
          <w:p w:rsidR="00DF4FB4" w:rsidRPr="004A5A6E" w:rsidRDefault="00DF4FB4" w:rsidP="00C81D21">
            <w:pPr>
              <w:rPr>
                <w:rFonts w:ascii="Arial" w:hAnsi="Arial" w:cs="Arial"/>
                <w:sz w:val="20"/>
                <w:szCs w:val="20"/>
              </w:rPr>
            </w:pPr>
            <w:r w:rsidRPr="004A5A6E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089" w:type="dxa"/>
            <w:gridSpan w:val="3"/>
            <w:vAlign w:val="center"/>
          </w:tcPr>
          <w:p w:rsidR="00DF4FB4" w:rsidRPr="004A5A6E" w:rsidRDefault="001F3E16" w:rsidP="00C81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C81D21" w:rsidTr="004A17BF">
        <w:trPr>
          <w:trHeight w:val="420"/>
        </w:trPr>
        <w:tc>
          <w:tcPr>
            <w:tcW w:w="441" w:type="dxa"/>
            <w:vAlign w:val="center"/>
          </w:tcPr>
          <w:p w:rsidR="00DF4FB4" w:rsidRPr="00C81D21" w:rsidRDefault="00DF4FB4" w:rsidP="00C81D21">
            <w:pPr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9" w:type="dxa"/>
            <w:vAlign w:val="center"/>
          </w:tcPr>
          <w:p w:rsidR="00DF4FB4" w:rsidRPr="00C81D21" w:rsidRDefault="00C638BF" w:rsidP="00C81D21">
            <w:pPr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IDDS</w:t>
            </w:r>
          </w:p>
        </w:tc>
        <w:tc>
          <w:tcPr>
            <w:tcW w:w="4854" w:type="dxa"/>
            <w:gridSpan w:val="5"/>
            <w:vAlign w:val="center"/>
          </w:tcPr>
          <w:p w:rsidR="00DF4FB4" w:rsidRPr="00C81D21" w:rsidRDefault="001F3E16" w:rsidP="00C8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65747E" w:rsidRDefault="0065747E" w:rsidP="0065747E"/>
    <w:p w:rsidR="003814FF" w:rsidRDefault="003814FF" w:rsidP="003814FF">
      <w:pPr>
        <w:spacing w:after="0" w:line="240" w:lineRule="auto"/>
      </w:pPr>
    </w:p>
    <w:p w:rsidR="003C30AF" w:rsidRPr="0080573A" w:rsidRDefault="0065747E" w:rsidP="0080573A">
      <w:pPr>
        <w:pStyle w:val="Odstavecseseznamem"/>
        <w:numPr>
          <w:ilvl w:val="0"/>
          <w:numId w:val="6"/>
        </w:numPr>
        <w:spacing w:after="0" w:line="240" w:lineRule="auto"/>
        <w:ind w:left="1134" w:hanging="425"/>
        <w:contextualSpacing w:val="0"/>
        <w:rPr>
          <w:rFonts w:ascii="Arial" w:hAnsi="Arial" w:cs="Arial"/>
        </w:rPr>
      </w:pPr>
      <w:r w:rsidRPr="0080573A">
        <w:rPr>
          <w:rFonts w:ascii="Arial" w:hAnsi="Arial" w:cs="Arial"/>
        </w:rPr>
        <w:t xml:space="preserve">Kontaktní údaje osoby oprávněné jednat za </w:t>
      </w:r>
      <w:r w:rsidR="004F0FDC" w:rsidRPr="0080573A">
        <w:rPr>
          <w:rFonts w:ascii="Arial" w:hAnsi="Arial" w:cs="Arial"/>
        </w:rPr>
        <w:t>žadatele</w:t>
      </w:r>
      <w:r w:rsidRPr="0080573A">
        <w:rPr>
          <w:rFonts w:ascii="Arial" w:hAnsi="Arial" w:cs="Arial"/>
        </w:rPr>
        <w:t xml:space="preserve"> (pro účel komunikace</w:t>
      </w:r>
    </w:p>
    <w:p w:rsidR="0065747E" w:rsidRDefault="0065747E" w:rsidP="0080573A">
      <w:pPr>
        <w:pStyle w:val="Odstavecseseznamem"/>
        <w:spacing w:after="0" w:line="240" w:lineRule="auto"/>
        <w:ind w:left="1134"/>
        <w:contextualSpacing w:val="0"/>
        <w:rPr>
          <w:rFonts w:ascii="Arial" w:hAnsi="Arial" w:cs="Arial"/>
        </w:rPr>
      </w:pPr>
      <w:r w:rsidRPr="0080573A">
        <w:rPr>
          <w:rFonts w:ascii="Arial" w:hAnsi="Arial" w:cs="Arial"/>
        </w:rPr>
        <w:t>s Úřadem)</w:t>
      </w:r>
    </w:p>
    <w:p w:rsidR="0080573A" w:rsidRPr="0080573A" w:rsidRDefault="0080573A" w:rsidP="0080573A">
      <w:pPr>
        <w:pStyle w:val="Odstavecseseznamem"/>
        <w:spacing w:after="0" w:line="240" w:lineRule="auto"/>
        <w:ind w:left="1134"/>
        <w:contextualSpacing w:val="0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9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500"/>
        <w:gridCol w:w="2679"/>
        <w:gridCol w:w="2678"/>
        <w:gridCol w:w="841"/>
      </w:tblGrid>
      <w:tr w:rsidR="003C30AF" w:rsidTr="004A17BF">
        <w:trPr>
          <w:trHeight w:val="420"/>
        </w:trPr>
        <w:tc>
          <w:tcPr>
            <w:tcW w:w="462" w:type="dxa"/>
            <w:vAlign w:val="center"/>
          </w:tcPr>
          <w:p w:rsidR="003C30AF" w:rsidRPr="0080573A" w:rsidRDefault="003C30AF" w:rsidP="0065747E">
            <w:pPr>
              <w:rPr>
                <w:rFonts w:ascii="Arial" w:hAnsi="Arial" w:cs="Arial"/>
                <w:sz w:val="20"/>
                <w:szCs w:val="20"/>
              </w:rPr>
            </w:pPr>
            <w:r w:rsidRPr="0080573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00" w:type="dxa"/>
            <w:vAlign w:val="center"/>
          </w:tcPr>
          <w:p w:rsidR="003C30AF" w:rsidRPr="0080573A" w:rsidRDefault="003C30AF" w:rsidP="0065747E">
            <w:pPr>
              <w:rPr>
                <w:rFonts w:ascii="Arial" w:hAnsi="Arial" w:cs="Arial"/>
                <w:sz w:val="20"/>
                <w:szCs w:val="20"/>
              </w:rPr>
            </w:pPr>
            <w:r w:rsidRPr="0080573A">
              <w:rPr>
                <w:rFonts w:ascii="Arial" w:hAnsi="Arial" w:cs="Arial"/>
                <w:sz w:val="20"/>
                <w:szCs w:val="20"/>
              </w:rPr>
              <w:t>Jméno, příjmení, titul</w:t>
            </w:r>
          </w:p>
        </w:tc>
        <w:tc>
          <w:tcPr>
            <w:tcW w:w="2679" w:type="dxa"/>
            <w:vAlign w:val="center"/>
          </w:tcPr>
          <w:p w:rsidR="003C30AF" w:rsidRPr="0080573A" w:rsidRDefault="00A07919" w:rsidP="00657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78" w:type="dxa"/>
            <w:vAlign w:val="center"/>
          </w:tcPr>
          <w:p w:rsidR="003C30AF" w:rsidRPr="0080573A" w:rsidRDefault="00A07919" w:rsidP="00657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41" w:type="dxa"/>
            <w:vAlign w:val="center"/>
          </w:tcPr>
          <w:p w:rsidR="003C30AF" w:rsidRPr="0080573A" w:rsidRDefault="00A07919" w:rsidP="00657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65747E" w:rsidTr="004A17BF">
        <w:trPr>
          <w:trHeight w:val="420"/>
        </w:trPr>
        <w:tc>
          <w:tcPr>
            <w:tcW w:w="462" w:type="dxa"/>
            <w:vAlign w:val="center"/>
          </w:tcPr>
          <w:p w:rsidR="0065747E" w:rsidRPr="0080573A" w:rsidRDefault="0065747E" w:rsidP="0065747E">
            <w:pPr>
              <w:rPr>
                <w:rFonts w:ascii="Arial" w:hAnsi="Arial" w:cs="Arial"/>
                <w:sz w:val="20"/>
                <w:szCs w:val="20"/>
              </w:rPr>
            </w:pPr>
            <w:r w:rsidRPr="0080573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00" w:type="dxa"/>
            <w:vAlign w:val="center"/>
          </w:tcPr>
          <w:p w:rsidR="0065747E" w:rsidRPr="0080573A" w:rsidRDefault="003C30AF" w:rsidP="0065747E">
            <w:pPr>
              <w:rPr>
                <w:rFonts w:ascii="Arial" w:hAnsi="Arial" w:cs="Arial"/>
                <w:sz w:val="20"/>
                <w:szCs w:val="20"/>
              </w:rPr>
            </w:pPr>
            <w:r w:rsidRPr="0080573A">
              <w:rPr>
                <w:rFonts w:ascii="Arial" w:hAnsi="Arial" w:cs="Arial"/>
                <w:sz w:val="20"/>
                <w:szCs w:val="20"/>
              </w:rPr>
              <w:t>Adresa kontaktní osoby</w:t>
            </w:r>
          </w:p>
        </w:tc>
        <w:tc>
          <w:tcPr>
            <w:tcW w:w="6198" w:type="dxa"/>
            <w:gridSpan w:val="3"/>
            <w:vAlign w:val="center"/>
          </w:tcPr>
          <w:p w:rsidR="0065747E" w:rsidRPr="0080573A" w:rsidRDefault="00A07919" w:rsidP="00657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65747E" w:rsidTr="004A17BF">
        <w:trPr>
          <w:trHeight w:val="420"/>
        </w:trPr>
        <w:tc>
          <w:tcPr>
            <w:tcW w:w="462" w:type="dxa"/>
            <w:vAlign w:val="center"/>
          </w:tcPr>
          <w:p w:rsidR="0065747E" w:rsidRPr="0080573A" w:rsidRDefault="0065747E" w:rsidP="0065747E">
            <w:pPr>
              <w:rPr>
                <w:rFonts w:ascii="Arial" w:hAnsi="Arial" w:cs="Arial"/>
                <w:sz w:val="20"/>
                <w:szCs w:val="20"/>
              </w:rPr>
            </w:pPr>
            <w:r w:rsidRPr="0080573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00" w:type="dxa"/>
            <w:vAlign w:val="center"/>
          </w:tcPr>
          <w:p w:rsidR="0065747E" w:rsidRPr="0080573A" w:rsidRDefault="003C30AF" w:rsidP="0065747E">
            <w:pPr>
              <w:rPr>
                <w:rFonts w:ascii="Arial" w:hAnsi="Arial" w:cs="Arial"/>
                <w:sz w:val="20"/>
                <w:szCs w:val="20"/>
              </w:rPr>
            </w:pPr>
            <w:r w:rsidRPr="0080573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198" w:type="dxa"/>
            <w:gridSpan w:val="3"/>
            <w:vAlign w:val="center"/>
          </w:tcPr>
          <w:p w:rsidR="0065747E" w:rsidRPr="0080573A" w:rsidRDefault="00A07919" w:rsidP="00657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65747E" w:rsidTr="004A17BF">
        <w:trPr>
          <w:trHeight w:val="420"/>
        </w:trPr>
        <w:tc>
          <w:tcPr>
            <w:tcW w:w="462" w:type="dxa"/>
            <w:vAlign w:val="center"/>
          </w:tcPr>
          <w:p w:rsidR="0065747E" w:rsidRPr="0080573A" w:rsidRDefault="0065747E" w:rsidP="0065747E">
            <w:pPr>
              <w:rPr>
                <w:rFonts w:ascii="Arial" w:hAnsi="Arial" w:cs="Arial"/>
                <w:sz w:val="20"/>
                <w:szCs w:val="20"/>
              </w:rPr>
            </w:pPr>
            <w:r w:rsidRPr="0080573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00" w:type="dxa"/>
            <w:vAlign w:val="center"/>
          </w:tcPr>
          <w:p w:rsidR="0065747E" w:rsidRPr="0080573A" w:rsidRDefault="003C30AF" w:rsidP="0065747E">
            <w:pPr>
              <w:rPr>
                <w:rFonts w:ascii="Arial" w:hAnsi="Arial" w:cs="Arial"/>
                <w:sz w:val="20"/>
                <w:szCs w:val="20"/>
              </w:rPr>
            </w:pPr>
            <w:r w:rsidRPr="0080573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198" w:type="dxa"/>
            <w:gridSpan w:val="3"/>
            <w:vAlign w:val="center"/>
          </w:tcPr>
          <w:p w:rsidR="0065747E" w:rsidRPr="0080573A" w:rsidRDefault="00A07919" w:rsidP="00657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824130" w:rsidRDefault="00824130" w:rsidP="0065747E"/>
    <w:p w:rsidR="004B28BA" w:rsidRPr="0080573A" w:rsidRDefault="00824130" w:rsidP="0080573A">
      <w:pPr>
        <w:pStyle w:val="Podnadpis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color w:val="4472C4" w:themeColor="accent1"/>
        </w:rPr>
      </w:pPr>
      <w:r w:rsidRPr="0080573A">
        <w:rPr>
          <w:rFonts w:ascii="Arial" w:hAnsi="Arial" w:cs="Arial"/>
          <w:color w:val="4472C4" w:themeColor="accent1"/>
        </w:rPr>
        <w:t>Požadované údaje</w:t>
      </w:r>
      <w:r w:rsidR="002A4A18" w:rsidRPr="003814FF">
        <w:rPr>
          <w:rFonts w:ascii="Arial" w:hAnsi="Arial" w:cs="Arial"/>
          <w:color w:val="4472C4" w:themeColor="accent1"/>
          <w:vertAlign w:val="superscript"/>
        </w:rPr>
        <w:footnoteReference w:id="3"/>
      </w:r>
      <w:r w:rsidRPr="0080573A">
        <w:rPr>
          <w:rFonts w:ascii="Arial" w:hAnsi="Arial" w:cs="Arial"/>
          <w:color w:val="4472C4" w:themeColor="accent1"/>
        </w:rPr>
        <w:t xml:space="preserve"> </w:t>
      </w:r>
    </w:p>
    <w:tbl>
      <w:tblPr>
        <w:tblStyle w:val="Mkatabulky"/>
        <w:tblW w:w="921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87474" w:rsidTr="004A17BF">
        <w:trPr>
          <w:trHeight w:val="3175"/>
        </w:trPr>
        <w:tc>
          <w:tcPr>
            <w:tcW w:w="9214" w:type="dxa"/>
          </w:tcPr>
          <w:p w:rsidR="00B87474" w:rsidRPr="00B175DB" w:rsidRDefault="00B175DB" w:rsidP="00B8747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  </w:t>
            </w:r>
            <w:r w:rsidR="00A07919">
              <w:rPr>
                <w:rFonts w:ascii="Arial" w:hAnsi="Arial" w:cs="Arial"/>
                <w:color w:val="C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="00A07919">
              <w:rPr>
                <w:rFonts w:ascii="Arial" w:hAnsi="Arial" w:cs="Arial"/>
                <w:color w:val="C00000"/>
                <w:sz w:val="20"/>
                <w:szCs w:val="20"/>
              </w:rPr>
              <w:instrText xml:space="preserve"> FORMTEXT </w:instrText>
            </w:r>
            <w:r w:rsidR="00A07919">
              <w:rPr>
                <w:rFonts w:ascii="Arial" w:hAnsi="Arial" w:cs="Arial"/>
                <w:color w:val="C00000"/>
                <w:sz w:val="20"/>
                <w:szCs w:val="20"/>
              </w:rPr>
            </w:r>
            <w:r w:rsidR="00A07919">
              <w:rPr>
                <w:rFonts w:ascii="Arial" w:hAnsi="Arial" w:cs="Arial"/>
                <w:color w:val="C00000"/>
                <w:sz w:val="20"/>
                <w:szCs w:val="20"/>
              </w:rPr>
              <w:fldChar w:fldCharType="separate"/>
            </w:r>
            <w:r w:rsidR="00A0791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 </w:t>
            </w:r>
            <w:r w:rsidR="00A0791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 </w:t>
            </w:r>
            <w:r w:rsidR="00A0791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 </w:t>
            </w:r>
            <w:r w:rsidR="00A0791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 </w:t>
            </w:r>
            <w:r w:rsidR="00A0791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 </w:t>
            </w:r>
            <w:r w:rsidR="00A07919">
              <w:rPr>
                <w:rFonts w:ascii="Arial" w:hAnsi="Arial" w:cs="Arial"/>
                <w:color w:val="C00000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824130" w:rsidRDefault="00824130" w:rsidP="00B87474">
      <w:pPr>
        <w:ind w:left="714"/>
        <w:rPr>
          <w:color w:val="C00000"/>
        </w:rPr>
      </w:pPr>
    </w:p>
    <w:p w:rsidR="00824130" w:rsidRPr="0080573A" w:rsidRDefault="00824130" w:rsidP="0080573A">
      <w:pPr>
        <w:pStyle w:val="Podnadpis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color w:val="4472C4" w:themeColor="accent1"/>
        </w:rPr>
      </w:pPr>
      <w:r w:rsidRPr="0080573A">
        <w:rPr>
          <w:rFonts w:ascii="Arial" w:hAnsi="Arial" w:cs="Arial"/>
          <w:color w:val="4472C4" w:themeColor="accent1"/>
        </w:rPr>
        <w:t>Odůvodnění r</w:t>
      </w:r>
      <w:r w:rsidR="003C30AF" w:rsidRPr="0080573A">
        <w:rPr>
          <w:rFonts w:ascii="Arial" w:hAnsi="Arial" w:cs="Arial"/>
          <w:color w:val="4472C4" w:themeColor="accent1"/>
        </w:rPr>
        <w:t>ozsah</w:t>
      </w:r>
      <w:r w:rsidRPr="0080573A">
        <w:rPr>
          <w:rFonts w:ascii="Arial" w:hAnsi="Arial" w:cs="Arial"/>
          <w:color w:val="4472C4" w:themeColor="accent1"/>
        </w:rPr>
        <w:t>u</w:t>
      </w:r>
      <w:r w:rsidR="003C30AF" w:rsidRPr="0080573A">
        <w:rPr>
          <w:rFonts w:ascii="Arial" w:hAnsi="Arial" w:cs="Arial"/>
          <w:color w:val="4472C4" w:themeColor="accent1"/>
        </w:rPr>
        <w:t xml:space="preserve"> požadovaných údajů </w:t>
      </w:r>
    </w:p>
    <w:p w:rsidR="00A51F31" w:rsidRDefault="00824130" w:rsidP="00B87474">
      <w:pPr>
        <w:pStyle w:val="Podnadpis"/>
        <w:numPr>
          <w:ilvl w:val="0"/>
          <w:numId w:val="27"/>
        </w:numPr>
        <w:spacing w:after="0" w:line="240" w:lineRule="auto"/>
        <w:ind w:left="1134" w:hanging="425"/>
        <w:rPr>
          <w:rFonts w:ascii="Arial" w:hAnsi="Arial" w:cs="Arial"/>
          <w:color w:val="auto"/>
        </w:rPr>
      </w:pPr>
      <w:r w:rsidRPr="0080573A">
        <w:rPr>
          <w:rFonts w:ascii="Arial" w:hAnsi="Arial" w:cs="Arial"/>
          <w:color w:val="auto"/>
        </w:rPr>
        <w:t>P</w:t>
      </w:r>
      <w:r w:rsidR="001B3977" w:rsidRPr="0080573A">
        <w:rPr>
          <w:rFonts w:ascii="Arial" w:hAnsi="Arial" w:cs="Arial"/>
          <w:color w:val="auto"/>
        </w:rPr>
        <w:t>opis p</w:t>
      </w:r>
      <w:r w:rsidR="00DF4FB4" w:rsidRPr="0080573A">
        <w:rPr>
          <w:rFonts w:ascii="Arial" w:hAnsi="Arial" w:cs="Arial"/>
          <w:color w:val="auto"/>
        </w:rPr>
        <w:t>lánovan</w:t>
      </w:r>
      <w:r w:rsidR="001B3977" w:rsidRPr="0080573A">
        <w:rPr>
          <w:rFonts w:ascii="Arial" w:hAnsi="Arial" w:cs="Arial"/>
          <w:color w:val="auto"/>
        </w:rPr>
        <w:t>ého</w:t>
      </w:r>
      <w:r w:rsidR="00DF4FB4" w:rsidRPr="0080573A">
        <w:rPr>
          <w:rFonts w:ascii="Arial" w:hAnsi="Arial" w:cs="Arial"/>
          <w:color w:val="auto"/>
        </w:rPr>
        <w:t xml:space="preserve"> projekt</w:t>
      </w:r>
      <w:r w:rsidR="001B3977" w:rsidRPr="0080573A">
        <w:rPr>
          <w:rFonts w:ascii="Arial" w:hAnsi="Arial" w:cs="Arial"/>
          <w:color w:val="auto"/>
        </w:rPr>
        <w:t>u</w:t>
      </w:r>
    </w:p>
    <w:tbl>
      <w:tblPr>
        <w:tblStyle w:val="Mkatabulky"/>
        <w:tblpPr w:leftFromText="180" w:rightFromText="180" w:vertAnchor="text" w:tblpY="182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24130" w:rsidTr="004A17BF">
        <w:trPr>
          <w:trHeight w:val="3178"/>
        </w:trPr>
        <w:tc>
          <w:tcPr>
            <w:tcW w:w="9180" w:type="dxa"/>
          </w:tcPr>
          <w:p w:rsidR="00824130" w:rsidRPr="00B175DB" w:rsidRDefault="00B175DB" w:rsidP="0082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079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="00A079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7919">
              <w:rPr>
                <w:rFonts w:ascii="Arial" w:hAnsi="Arial" w:cs="Arial"/>
                <w:sz w:val="20"/>
                <w:szCs w:val="20"/>
              </w:rPr>
            </w:r>
            <w:r w:rsidR="00A079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79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3764C8" w:rsidRDefault="003764C8" w:rsidP="003764C8">
      <w:pPr>
        <w:ind w:left="709"/>
      </w:pPr>
    </w:p>
    <w:p w:rsidR="00B87474" w:rsidRDefault="00B87474" w:rsidP="003764C8">
      <w:pPr>
        <w:ind w:left="709"/>
      </w:pPr>
    </w:p>
    <w:p w:rsidR="00AD7BA2" w:rsidRPr="003764C8" w:rsidRDefault="00D101DD" w:rsidP="003764C8">
      <w:pPr>
        <w:pStyle w:val="Podnadpis"/>
        <w:numPr>
          <w:ilvl w:val="0"/>
          <w:numId w:val="27"/>
        </w:numPr>
        <w:ind w:left="1134" w:hanging="425"/>
        <w:rPr>
          <w:rFonts w:ascii="Arial" w:hAnsi="Arial" w:cs="Arial"/>
          <w:color w:val="auto"/>
        </w:rPr>
      </w:pPr>
      <w:r w:rsidRPr="003764C8">
        <w:rPr>
          <w:rFonts w:ascii="Arial" w:hAnsi="Arial" w:cs="Arial"/>
          <w:color w:val="auto"/>
        </w:rPr>
        <w:lastRenderedPageBreak/>
        <w:t>Územní rozsah</w:t>
      </w:r>
      <w:r w:rsidR="005D1B4D" w:rsidRPr="003764C8">
        <w:rPr>
          <w:rFonts w:ascii="Arial" w:hAnsi="Arial" w:cs="Arial"/>
          <w:color w:val="auto"/>
          <w:vertAlign w:val="superscript"/>
        </w:rPr>
        <w:footnoteReference w:id="4"/>
      </w:r>
    </w:p>
    <w:tbl>
      <w:tblPr>
        <w:tblStyle w:val="Mkatabulky"/>
        <w:tblpPr w:leftFromText="180" w:rightFromText="180" w:vertAnchor="text" w:tblpY="182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64A73" w:rsidTr="004A17BF">
        <w:trPr>
          <w:trHeight w:val="3175"/>
        </w:trPr>
        <w:tc>
          <w:tcPr>
            <w:tcW w:w="9180" w:type="dxa"/>
          </w:tcPr>
          <w:p w:rsidR="00B64A73" w:rsidRPr="00B175DB" w:rsidRDefault="00223DB0" w:rsidP="00610DA5">
            <w:pPr>
              <w:rPr>
                <w:rFonts w:ascii="Arial" w:hAnsi="Arial" w:cs="Arial"/>
                <w:sz w:val="20"/>
                <w:szCs w:val="20"/>
              </w:rPr>
            </w:pPr>
            <w:r w:rsidRPr="0080573A">
              <w:rPr>
                <w:rFonts w:ascii="Arial" w:hAnsi="Arial" w:cs="Arial"/>
              </w:rPr>
              <w:t>Dotčené k</w:t>
            </w:r>
            <w:r w:rsidR="00610DA5" w:rsidRPr="0080573A">
              <w:rPr>
                <w:rFonts w:ascii="Arial" w:hAnsi="Arial" w:cs="Arial"/>
              </w:rPr>
              <w:t>atastrální území:</w:t>
            </w:r>
            <w:r w:rsidR="00B175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7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="003F7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F71E3">
              <w:rPr>
                <w:rFonts w:ascii="Arial" w:hAnsi="Arial" w:cs="Arial"/>
                <w:sz w:val="20"/>
                <w:szCs w:val="20"/>
              </w:rPr>
            </w:r>
            <w:r w:rsidR="003F7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7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7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7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7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7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71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B175D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B64A73" w:rsidRDefault="00B64A73" w:rsidP="00A51F31"/>
    <w:p w:rsidR="000400EF" w:rsidRPr="0080573A" w:rsidRDefault="007F074F" w:rsidP="006F65AA">
      <w:pPr>
        <w:pStyle w:val="Odstavecseseznamem"/>
        <w:numPr>
          <w:ilvl w:val="0"/>
          <w:numId w:val="27"/>
        </w:numPr>
        <w:ind w:left="1134" w:hanging="425"/>
        <w:rPr>
          <w:rFonts w:ascii="Arial" w:hAnsi="Arial" w:cs="Arial"/>
        </w:rPr>
      </w:pPr>
      <w:r w:rsidRPr="0080573A">
        <w:rPr>
          <w:rFonts w:ascii="Arial" w:hAnsi="Arial" w:cs="Arial"/>
        </w:rPr>
        <w:t>Druh plánované sítě</w:t>
      </w:r>
      <w:r w:rsidR="002F59EC" w:rsidRPr="0080573A">
        <w:rPr>
          <w:rFonts w:ascii="Arial" w:hAnsi="Arial" w:cs="Arial"/>
        </w:rPr>
        <w:t xml:space="preserve"> elektronických komunikací</w:t>
      </w:r>
      <w:r w:rsidR="002F59EC" w:rsidRPr="0080573A">
        <w:rPr>
          <w:rStyle w:val="Znakapoznpodarou"/>
          <w:rFonts w:ascii="Arial" w:hAnsi="Arial" w:cs="Arial"/>
        </w:rPr>
        <w:footnoteReference w:id="5"/>
      </w:r>
      <w:r w:rsidR="003764C8">
        <w:rPr>
          <w:rFonts w:ascii="Arial" w:hAnsi="Arial" w:cs="Arial"/>
        </w:rPr>
        <w:t>,</w:t>
      </w:r>
      <w:r w:rsidR="00D101DD" w:rsidRPr="0080573A">
        <w:rPr>
          <w:rFonts w:ascii="Arial" w:hAnsi="Arial" w:cs="Arial"/>
        </w:rPr>
        <w:t xml:space="preserve"> použité technologie</w:t>
      </w:r>
    </w:p>
    <w:p w:rsidR="00A51F31" w:rsidRPr="0080573A" w:rsidRDefault="00A51F31" w:rsidP="00A51F31">
      <w:pPr>
        <w:pStyle w:val="Odstavecseseznamem"/>
        <w:ind w:left="360"/>
        <w:rPr>
          <w:rFonts w:ascii="Arial" w:hAnsi="Arial" w:cs="Arial"/>
          <w:b/>
        </w:rPr>
      </w:pPr>
    </w:p>
    <w:p w:rsidR="000400EF" w:rsidRPr="0080573A" w:rsidRDefault="000400EF" w:rsidP="000400EF">
      <w:pPr>
        <w:pStyle w:val="Odstavecseseznamem"/>
        <w:numPr>
          <w:ilvl w:val="0"/>
          <w:numId w:val="9"/>
        </w:numPr>
        <w:rPr>
          <w:rFonts w:ascii="Arial" w:hAnsi="Arial" w:cs="Arial"/>
          <w:i/>
        </w:rPr>
      </w:pPr>
      <w:r w:rsidRPr="0080573A">
        <w:rPr>
          <w:rFonts w:ascii="Arial" w:hAnsi="Arial" w:cs="Arial"/>
          <w:i/>
        </w:rPr>
        <w:t>Opti</w:t>
      </w:r>
      <w:r w:rsidR="001B3977" w:rsidRPr="0080573A">
        <w:rPr>
          <w:rFonts w:ascii="Arial" w:hAnsi="Arial" w:cs="Arial"/>
          <w:i/>
        </w:rPr>
        <w:t>ck</w:t>
      </w:r>
      <w:r w:rsidR="00FE7721" w:rsidRPr="0080573A">
        <w:rPr>
          <w:rFonts w:ascii="Arial" w:hAnsi="Arial" w:cs="Arial"/>
          <w:i/>
        </w:rPr>
        <w:t>é sítě</w:t>
      </w:r>
      <w:r w:rsidRPr="0080573A">
        <w:rPr>
          <w:rFonts w:ascii="Arial" w:hAnsi="Arial" w:cs="Arial"/>
          <w:i/>
        </w:rPr>
        <w:t xml:space="preserve">  </w:t>
      </w:r>
    </w:p>
    <w:p w:rsidR="000400EF" w:rsidRPr="0080573A" w:rsidRDefault="000400EF" w:rsidP="000400EF">
      <w:pPr>
        <w:pStyle w:val="Odstavecseseznamem"/>
        <w:ind w:left="360"/>
        <w:rPr>
          <w:rFonts w:ascii="Arial" w:hAnsi="Arial" w:cs="Arial"/>
          <w:b/>
        </w:rPr>
      </w:pPr>
    </w:p>
    <w:p w:rsidR="000400EF" w:rsidRPr="0080573A" w:rsidRDefault="00321B26" w:rsidP="000400EF">
      <w:pPr>
        <w:pStyle w:val="Odstavecseseznamem"/>
        <w:numPr>
          <w:ilvl w:val="0"/>
          <w:numId w:val="10"/>
        </w:numPr>
        <w:rPr>
          <w:rFonts w:ascii="Arial" w:hAnsi="Arial" w:cs="Arial"/>
          <w:b/>
        </w:rPr>
      </w:pPr>
      <w:r w:rsidRPr="0080573A">
        <w:rPr>
          <w:rFonts w:ascii="Arial" w:hAnsi="Arial" w:cs="Arial"/>
          <w:u w:val="single"/>
        </w:rPr>
        <w:t>Bod – Bod (</w:t>
      </w:r>
      <w:r w:rsidR="000400EF" w:rsidRPr="0080573A">
        <w:rPr>
          <w:rFonts w:ascii="Arial" w:hAnsi="Arial" w:cs="Arial"/>
          <w:u w:val="single"/>
        </w:rPr>
        <w:t>P2P</w:t>
      </w:r>
      <w:r w:rsidRPr="0080573A">
        <w:rPr>
          <w:rFonts w:ascii="Arial" w:hAnsi="Arial" w:cs="Arial"/>
          <w:u w:val="single"/>
        </w:rPr>
        <w:t>)</w:t>
      </w:r>
      <w:r w:rsidR="000400EF" w:rsidRPr="0080573A">
        <w:rPr>
          <w:rFonts w:ascii="Arial" w:hAnsi="Arial" w:cs="Arial"/>
          <w:u w:val="single"/>
        </w:rPr>
        <w:t xml:space="preserve">:   </w:t>
      </w:r>
    </w:p>
    <w:p w:rsidR="000400EF" w:rsidRPr="0080573A" w:rsidRDefault="000400EF" w:rsidP="000400EF">
      <w:pPr>
        <w:pStyle w:val="Odstavecseseznamem"/>
        <w:numPr>
          <w:ilvl w:val="0"/>
          <w:numId w:val="11"/>
        </w:numPr>
        <w:rPr>
          <w:rFonts w:ascii="Arial" w:eastAsia="MS Gothic" w:hAnsi="Arial" w:cs="Arial"/>
        </w:rPr>
      </w:pPr>
      <w:r w:rsidRPr="0080573A">
        <w:rPr>
          <w:rFonts w:ascii="Arial" w:hAnsi="Arial" w:cs="Arial"/>
        </w:rPr>
        <w:t>SFP, IEEE Std 802.3x</w:t>
      </w:r>
      <w:r w:rsidR="0080573A">
        <w:rPr>
          <w:rFonts w:ascii="Arial" w:hAnsi="Arial" w:cs="Arial"/>
        </w:rPr>
        <w:tab/>
      </w:r>
      <w:r w:rsidRPr="0080573A">
        <w:rPr>
          <w:rFonts w:ascii="Arial" w:hAnsi="Arial" w:cs="Arial"/>
        </w:rPr>
        <w:tab/>
      </w:r>
      <w:r w:rsidRPr="0080573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74198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1DD">
            <w:rPr>
              <w:rFonts w:ascii="MS Gothic" w:eastAsia="MS Gothic" w:hAnsi="MS Gothic" w:cs="Arial" w:hint="eastAsia"/>
            </w:rPr>
            <w:t>☐</w:t>
          </w:r>
        </w:sdtContent>
      </w:sdt>
    </w:p>
    <w:p w:rsidR="000400EF" w:rsidRPr="0080573A" w:rsidRDefault="000400EF" w:rsidP="000400EF">
      <w:pPr>
        <w:pStyle w:val="Odstavecseseznamem"/>
        <w:numPr>
          <w:ilvl w:val="0"/>
          <w:numId w:val="11"/>
        </w:numPr>
        <w:rPr>
          <w:rFonts w:ascii="Arial" w:eastAsia="MS Gothic" w:hAnsi="Arial" w:cs="Arial"/>
        </w:rPr>
      </w:pPr>
      <w:r w:rsidRPr="0080573A">
        <w:rPr>
          <w:rFonts w:ascii="Arial" w:hAnsi="Arial" w:cs="Arial"/>
        </w:rPr>
        <w:t>SFP+, IEEE Std 802.3x</w:t>
      </w:r>
      <w:r w:rsidR="0080573A">
        <w:rPr>
          <w:rFonts w:ascii="Arial" w:hAnsi="Arial" w:cs="Arial"/>
        </w:rPr>
        <w:tab/>
      </w:r>
      <w:r w:rsidRPr="0080573A">
        <w:rPr>
          <w:rFonts w:ascii="Arial" w:hAnsi="Arial" w:cs="Arial"/>
        </w:rPr>
        <w:tab/>
      </w:r>
      <w:r w:rsidRPr="0080573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029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1DD">
            <w:rPr>
              <w:rFonts w:ascii="MS Gothic" w:eastAsia="MS Gothic" w:hAnsi="MS Gothic" w:cs="Arial" w:hint="eastAsia"/>
            </w:rPr>
            <w:t>☐</w:t>
          </w:r>
        </w:sdtContent>
      </w:sdt>
    </w:p>
    <w:p w:rsidR="000400EF" w:rsidRPr="0080573A" w:rsidRDefault="000400EF" w:rsidP="000400EF">
      <w:pPr>
        <w:pStyle w:val="Odstavecseseznamem"/>
        <w:numPr>
          <w:ilvl w:val="0"/>
          <w:numId w:val="11"/>
        </w:numPr>
        <w:rPr>
          <w:rFonts w:ascii="Arial" w:eastAsia="MS Gothic" w:hAnsi="Arial" w:cs="Arial"/>
        </w:rPr>
      </w:pPr>
      <w:r w:rsidRPr="0080573A">
        <w:rPr>
          <w:rFonts w:ascii="Arial" w:hAnsi="Arial" w:cs="Arial"/>
        </w:rPr>
        <w:t>XFP, IEEE Std 802.3x</w:t>
      </w:r>
      <w:r w:rsidRPr="0080573A">
        <w:rPr>
          <w:rFonts w:ascii="Arial" w:hAnsi="Arial" w:cs="Arial"/>
        </w:rPr>
        <w:tab/>
      </w:r>
      <w:r w:rsidRPr="0080573A">
        <w:rPr>
          <w:rFonts w:ascii="Arial" w:hAnsi="Arial" w:cs="Arial"/>
        </w:rPr>
        <w:tab/>
      </w:r>
      <w:r w:rsidR="00766F96">
        <w:rPr>
          <w:rFonts w:ascii="Arial" w:hAnsi="Arial" w:cs="Arial"/>
        </w:rPr>
        <w:t xml:space="preserve">            </w:t>
      </w:r>
      <w:sdt>
        <w:sdtPr>
          <w:rPr>
            <w:rFonts w:ascii="Arial" w:hAnsi="Arial" w:cs="Arial"/>
          </w:rPr>
          <w:id w:val="1639374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573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400EF" w:rsidRPr="0080573A" w:rsidRDefault="000400EF" w:rsidP="000400EF">
      <w:pPr>
        <w:pStyle w:val="Odstavecseseznamem"/>
        <w:numPr>
          <w:ilvl w:val="0"/>
          <w:numId w:val="11"/>
        </w:numPr>
        <w:rPr>
          <w:rFonts w:ascii="Arial" w:eastAsia="MS Gothic" w:hAnsi="Arial" w:cs="Arial"/>
        </w:rPr>
      </w:pPr>
      <w:r w:rsidRPr="0080573A">
        <w:rPr>
          <w:rFonts w:ascii="Arial" w:hAnsi="Arial" w:cs="Arial"/>
        </w:rPr>
        <w:t>XENPAK, IEEE Std 802.3x</w:t>
      </w:r>
      <w:r w:rsidRPr="0080573A">
        <w:rPr>
          <w:rFonts w:ascii="Arial" w:hAnsi="Arial" w:cs="Arial"/>
        </w:rPr>
        <w:tab/>
      </w:r>
      <w:r w:rsidRPr="0080573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442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573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400EF" w:rsidRPr="0080573A" w:rsidRDefault="000400EF" w:rsidP="000400EF">
      <w:pPr>
        <w:pStyle w:val="Odstavecseseznamem"/>
        <w:numPr>
          <w:ilvl w:val="0"/>
          <w:numId w:val="11"/>
        </w:numPr>
        <w:rPr>
          <w:rFonts w:ascii="Arial" w:eastAsia="MS Gothic" w:hAnsi="Arial" w:cs="Arial"/>
        </w:rPr>
      </w:pPr>
      <w:r w:rsidRPr="0080573A">
        <w:rPr>
          <w:rFonts w:ascii="Arial" w:hAnsi="Arial" w:cs="Arial"/>
        </w:rPr>
        <w:t>QSFP+, IEEE Std 802.3x</w:t>
      </w:r>
      <w:r w:rsidRPr="0080573A">
        <w:rPr>
          <w:rFonts w:ascii="Arial" w:hAnsi="Arial" w:cs="Arial"/>
        </w:rPr>
        <w:tab/>
      </w:r>
      <w:r w:rsidRPr="0080573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76936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573A">
            <w:rPr>
              <w:rFonts w:ascii="Segoe UI Symbol" w:eastAsia="MS Gothic" w:hAnsi="Segoe UI Symbol" w:cs="Segoe UI Symbol"/>
            </w:rPr>
            <w:t>☐</w:t>
          </w:r>
        </w:sdtContent>
      </w:sdt>
    </w:p>
    <w:tbl>
      <w:tblPr>
        <w:tblStyle w:val="Mkatabulky"/>
        <w:tblpPr w:leftFromText="180" w:rightFromText="180" w:vertAnchor="text" w:horzAnchor="margin" w:tblpY="373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9"/>
      </w:tblGrid>
      <w:tr w:rsidR="004A5A6E" w:rsidTr="004A17BF">
        <w:trPr>
          <w:trHeight w:val="416"/>
        </w:trPr>
        <w:tc>
          <w:tcPr>
            <w:tcW w:w="9199" w:type="dxa"/>
            <w:shd w:val="clear" w:color="auto" w:fill="auto"/>
          </w:tcPr>
          <w:p w:rsidR="004A5A6E" w:rsidRPr="00B175DB" w:rsidRDefault="004A5A6E" w:rsidP="004A5A6E">
            <w:pPr>
              <w:pStyle w:val="Odstavecseseznamem"/>
              <w:ind w:left="0"/>
              <w:rPr>
                <w:rFonts w:ascii="Arial" w:eastAsia="MS Gothic" w:hAnsi="Arial" w:cs="Arial"/>
                <w:sz w:val="20"/>
                <w:szCs w:val="20"/>
              </w:rPr>
            </w:pPr>
            <w:r w:rsidRPr="0080573A">
              <w:rPr>
                <w:rFonts w:ascii="Arial" w:eastAsia="MS Gothic" w:hAnsi="Arial" w:cs="Arial"/>
              </w:rPr>
              <w:t>Popište jaké:</w:t>
            </w:r>
            <w:r w:rsidR="00B175DB">
              <w:rPr>
                <w:rFonts w:ascii="Arial" w:eastAsia="MS Gothic" w:hAnsi="Arial" w:cs="Arial"/>
              </w:rPr>
              <w:t xml:space="preserve"> </w:t>
            </w:r>
            <w:r w:rsidR="00B175D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="00A07919">
              <w:rPr>
                <w:rFonts w:ascii="Arial" w:eastAsia="MS Gothic" w:hAnsi="Arial" w:cs="Arial"/>
                <w:sz w:val="20"/>
                <w:szCs w:val="20"/>
              </w:rPr>
              <w:instrText xml:space="preserve"> FORMTEXT </w:instrText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9"/>
            <w:r w:rsidR="00B175D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</w:tr>
    </w:tbl>
    <w:p w:rsidR="000400EF" w:rsidRPr="0080573A" w:rsidRDefault="00DD09D4" w:rsidP="000400EF">
      <w:pPr>
        <w:pStyle w:val="Odstavecseseznamem"/>
        <w:numPr>
          <w:ilvl w:val="0"/>
          <w:numId w:val="11"/>
        </w:numPr>
        <w:rPr>
          <w:rFonts w:ascii="Arial" w:eastAsia="MS Gothic" w:hAnsi="Arial" w:cs="Arial"/>
        </w:rPr>
      </w:pPr>
      <w:r w:rsidRPr="0080573A">
        <w:rPr>
          <w:rFonts w:ascii="Arial" w:hAnsi="Arial" w:cs="Arial"/>
        </w:rPr>
        <w:t xml:space="preserve"> </w:t>
      </w:r>
      <w:r w:rsidR="000400EF" w:rsidRPr="0080573A">
        <w:rPr>
          <w:rFonts w:ascii="Arial" w:hAnsi="Arial" w:cs="Arial"/>
        </w:rPr>
        <w:t>Jiné</w:t>
      </w:r>
      <w:r w:rsidR="000400EF" w:rsidRPr="0080573A">
        <w:rPr>
          <w:rFonts w:ascii="Arial" w:hAnsi="Arial" w:cs="Arial"/>
        </w:rPr>
        <w:tab/>
      </w:r>
      <w:r w:rsidR="000400EF" w:rsidRPr="0080573A">
        <w:rPr>
          <w:rFonts w:ascii="Arial" w:hAnsi="Arial" w:cs="Arial"/>
        </w:rPr>
        <w:tab/>
      </w:r>
      <w:r w:rsidR="0080573A">
        <w:rPr>
          <w:rFonts w:ascii="Arial" w:hAnsi="Arial" w:cs="Arial"/>
        </w:rPr>
        <w:tab/>
      </w:r>
      <w:r w:rsidR="000400EF" w:rsidRPr="0080573A">
        <w:rPr>
          <w:rFonts w:ascii="Arial" w:hAnsi="Arial" w:cs="Arial"/>
        </w:rPr>
        <w:tab/>
      </w:r>
      <w:r w:rsidR="000400EF" w:rsidRPr="0080573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2568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573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400EF" w:rsidRPr="0080573A" w:rsidRDefault="000400EF" w:rsidP="00BC5AB2">
      <w:pPr>
        <w:pStyle w:val="Odstavecseseznamem"/>
        <w:ind w:left="1080"/>
        <w:rPr>
          <w:rFonts w:ascii="Arial" w:eastAsia="MS Gothic" w:hAnsi="Arial" w:cs="Arial"/>
        </w:rPr>
      </w:pPr>
      <w:r w:rsidRPr="0080573A">
        <w:rPr>
          <w:rFonts w:ascii="Arial" w:hAnsi="Arial" w:cs="Arial"/>
        </w:rPr>
        <w:tab/>
      </w:r>
      <w:r w:rsidRPr="0080573A">
        <w:rPr>
          <w:rFonts w:ascii="Arial" w:hAnsi="Arial" w:cs="Arial"/>
        </w:rPr>
        <w:tab/>
      </w:r>
      <w:r w:rsidRPr="0080573A">
        <w:rPr>
          <w:rFonts w:ascii="Arial" w:hAnsi="Arial" w:cs="Arial"/>
        </w:rPr>
        <w:tab/>
      </w:r>
      <w:r w:rsidRPr="0080573A">
        <w:rPr>
          <w:rFonts w:ascii="Arial" w:hAnsi="Arial" w:cs="Arial"/>
        </w:rPr>
        <w:tab/>
      </w:r>
    </w:p>
    <w:p w:rsidR="00E04C04" w:rsidRPr="00EE0F93" w:rsidRDefault="00E04C04" w:rsidP="00EE0F93">
      <w:pPr>
        <w:rPr>
          <w:rFonts w:eastAsia="MS Gothic" w:cstheme="minorHAnsi"/>
        </w:rPr>
      </w:pPr>
    </w:p>
    <w:p w:rsidR="000400EF" w:rsidRPr="0080573A" w:rsidRDefault="00321B26" w:rsidP="000400EF">
      <w:pPr>
        <w:pStyle w:val="Odstavecseseznamem"/>
        <w:numPr>
          <w:ilvl w:val="0"/>
          <w:numId w:val="10"/>
        </w:numPr>
        <w:rPr>
          <w:rFonts w:ascii="Arial" w:hAnsi="Arial" w:cs="Arial"/>
          <w:u w:val="single"/>
        </w:rPr>
      </w:pPr>
      <w:r w:rsidRPr="0080573A">
        <w:rPr>
          <w:rFonts w:ascii="Arial" w:hAnsi="Arial" w:cs="Arial"/>
          <w:u w:val="single"/>
        </w:rPr>
        <w:t>Bod – Multibod (</w:t>
      </w:r>
      <w:r w:rsidR="000400EF" w:rsidRPr="0080573A">
        <w:rPr>
          <w:rFonts w:ascii="Arial" w:hAnsi="Arial" w:cs="Arial"/>
          <w:u w:val="single"/>
        </w:rPr>
        <w:t>P2MP</w:t>
      </w:r>
      <w:r w:rsidRPr="0080573A">
        <w:rPr>
          <w:rFonts w:ascii="Arial" w:hAnsi="Arial" w:cs="Arial"/>
          <w:u w:val="single"/>
        </w:rPr>
        <w:t>)</w:t>
      </w:r>
      <w:r w:rsidR="000400EF" w:rsidRPr="0080573A">
        <w:rPr>
          <w:rFonts w:ascii="Arial" w:hAnsi="Arial" w:cs="Arial"/>
          <w:u w:val="single"/>
        </w:rPr>
        <w:t>:</w:t>
      </w:r>
    </w:p>
    <w:p w:rsidR="000400EF" w:rsidRPr="0080573A" w:rsidRDefault="000400EF" w:rsidP="000400EF">
      <w:pPr>
        <w:pStyle w:val="Odstavecseseznamem"/>
        <w:numPr>
          <w:ilvl w:val="0"/>
          <w:numId w:val="12"/>
        </w:numPr>
        <w:rPr>
          <w:rFonts w:ascii="Arial" w:eastAsia="MS Gothic" w:hAnsi="Arial" w:cs="Arial"/>
        </w:rPr>
      </w:pPr>
      <w:r w:rsidRPr="0080573A">
        <w:rPr>
          <w:rFonts w:ascii="Arial" w:eastAsia="MS Gothic" w:hAnsi="Arial" w:cs="Arial"/>
        </w:rPr>
        <w:t>EPON, IEEE Std 802.3x</w:t>
      </w:r>
      <w:r w:rsidRPr="0080573A">
        <w:rPr>
          <w:rFonts w:ascii="Arial" w:eastAsia="MS Gothic" w:hAnsi="Arial" w:cs="Arial"/>
        </w:rPr>
        <w:tab/>
      </w:r>
      <w:r w:rsidR="0080573A">
        <w:rPr>
          <w:rFonts w:ascii="Arial" w:eastAsia="MS Gothic" w:hAnsi="Arial" w:cs="Arial"/>
        </w:rPr>
        <w:tab/>
      </w:r>
      <w:r w:rsidRPr="0080573A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732276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E8F">
            <w:rPr>
              <w:rFonts w:ascii="MS Gothic" w:eastAsia="MS Gothic" w:hAnsi="MS Gothic" w:cs="Arial" w:hint="eastAsia"/>
            </w:rPr>
            <w:t>☐</w:t>
          </w:r>
        </w:sdtContent>
      </w:sdt>
    </w:p>
    <w:p w:rsidR="000400EF" w:rsidRPr="0080573A" w:rsidRDefault="000400EF" w:rsidP="000400EF">
      <w:pPr>
        <w:pStyle w:val="Odstavecseseznamem"/>
        <w:numPr>
          <w:ilvl w:val="0"/>
          <w:numId w:val="12"/>
        </w:numPr>
        <w:rPr>
          <w:rFonts w:ascii="Arial" w:eastAsia="MS Gothic" w:hAnsi="Arial" w:cs="Arial"/>
        </w:rPr>
      </w:pPr>
      <w:r w:rsidRPr="0080573A">
        <w:rPr>
          <w:rFonts w:ascii="Arial" w:eastAsia="MS Gothic" w:hAnsi="Arial" w:cs="Arial"/>
        </w:rPr>
        <w:t>GEPON IEEE Std 802.3x</w:t>
      </w:r>
      <w:r w:rsidRPr="0080573A">
        <w:rPr>
          <w:rFonts w:ascii="Arial" w:eastAsia="MS Gothic" w:hAnsi="Arial" w:cs="Arial"/>
        </w:rPr>
        <w:tab/>
      </w:r>
      <w:r w:rsidRPr="0080573A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300123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573A">
            <w:rPr>
              <w:rFonts w:ascii="Segoe UI Symbol" w:eastAsia="MS Gothic" w:hAnsi="Segoe UI Symbol" w:cs="Segoe UI Symbol"/>
            </w:rPr>
            <w:t>☐</w:t>
          </w:r>
        </w:sdtContent>
      </w:sdt>
      <w:r w:rsidRPr="0080573A">
        <w:rPr>
          <w:rFonts w:ascii="Arial" w:eastAsia="MS Gothic" w:hAnsi="Arial" w:cs="Arial"/>
        </w:rPr>
        <w:t xml:space="preserve"> </w:t>
      </w:r>
    </w:p>
    <w:p w:rsidR="000400EF" w:rsidRPr="0080573A" w:rsidRDefault="000400EF" w:rsidP="000400EF">
      <w:pPr>
        <w:pStyle w:val="Odstavecseseznamem"/>
        <w:numPr>
          <w:ilvl w:val="0"/>
          <w:numId w:val="12"/>
        </w:numPr>
        <w:rPr>
          <w:rFonts w:ascii="Arial" w:eastAsia="MS Gothic" w:hAnsi="Arial" w:cs="Arial"/>
        </w:rPr>
      </w:pPr>
      <w:r w:rsidRPr="0080573A">
        <w:rPr>
          <w:rFonts w:ascii="Arial" w:eastAsia="MS Gothic" w:hAnsi="Arial" w:cs="Arial"/>
        </w:rPr>
        <w:t xml:space="preserve">10G-EPON, </w:t>
      </w:r>
      <w:r w:rsidRPr="0080573A">
        <w:rPr>
          <w:rFonts w:ascii="Arial" w:hAnsi="Arial" w:cs="Arial"/>
          <w:lang w:val="en"/>
        </w:rPr>
        <w:t>IEEE Std 802.3bk-2013</w:t>
      </w:r>
      <w:r w:rsidRPr="0080573A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1671162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573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400EF" w:rsidRPr="0080573A" w:rsidRDefault="000400EF" w:rsidP="000400EF">
      <w:pPr>
        <w:pStyle w:val="Odstavecseseznamem"/>
        <w:numPr>
          <w:ilvl w:val="0"/>
          <w:numId w:val="12"/>
        </w:numPr>
        <w:rPr>
          <w:rFonts w:ascii="Arial" w:eastAsia="MS Gothic" w:hAnsi="Arial" w:cs="Arial"/>
        </w:rPr>
      </w:pPr>
      <w:r w:rsidRPr="0080573A">
        <w:rPr>
          <w:rFonts w:ascii="Arial" w:eastAsia="MS Gothic" w:hAnsi="Arial" w:cs="Arial"/>
        </w:rPr>
        <w:t>GPON, ITU-T G.984.x</w:t>
      </w:r>
      <w:r w:rsidRPr="0080573A">
        <w:rPr>
          <w:rFonts w:ascii="Arial" w:eastAsia="MS Gothic" w:hAnsi="Arial" w:cs="Arial"/>
        </w:rPr>
        <w:tab/>
      </w:r>
      <w:r w:rsidR="0080573A">
        <w:rPr>
          <w:rFonts w:ascii="Arial" w:eastAsia="MS Gothic" w:hAnsi="Arial" w:cs="Arial"/>
        </w:rPr>
        <w:tab/>
      </w:r>
      <w:r w:rsidRPr="0080573A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116359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573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400EF" w:rsidRPr="0080573A" w:rsidRDefault="000400EF" w:rsidP="000400EF">
      <w:pPr>
        <w:pStyle w:val="Odstavecseseznamem"/>
        <w:numPr>
          <w:ilvl w:val="0"/>
          <w:numId w:val="12"/>
        </w:numPr>
        <w:rPr>
          <w:rFonts w:ascii="Arial" w:eastAsia="MS Gothic" w:hAnsi="Arial" w:cs="Arial"/>
        </w:rPr>
      </w:pPr>
      <w:r w:rsidRPr="0080573A">
        <w:rPr>
          <w:rFonts w:ascii="Arial" w:eastAsia="MS Gothic" w:hAnsi="Arial" w:cs="Arial"/>
        </w:rPr>
        <w:t>10G-PON(XGPON), ITU-T G.987.x</w:t>
      </w:r>
      <w:r w:rsidRPr="0080573A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1925991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573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400EF" w:rsidRPr="0080573A" w:rsidRDefault="000400EF" w:rsidP="000400EF">
      <w:pPr>
        <w:pStyle w:val="Odstavecseseznamem"/>
        <w:numPr>
          <w:ilvl w:val="0"/>
          <w:numId w:val="12"/>
        </w:numPr>
        <w:rPr>
          <w:rFonts w:ascii="Arial" w:eastAsia="MS Gothic" w:hAnsi="Arial" w:cs="Arial"/>
        </w:rPr>
      </w:pPr>
      <w:r w:rsidRPr="0080573A">
        <w:rPr>
          <w:rFonts w:ascii="Arial" w:eastAsia="MS Gothic" w:hAnsi="Arial" w:cs="Arial"/>
        </w:rPr>
        <w:t>NG-PON2, ITU-T G.989.x</w:t>
      </w:r>
      <w:r w:rsidRPr="0080573A">
        <w:rPr>
          <w:rFonts w:ascii="Arial" w:eastAsia="MS Gothic" w:hAnsi="Arial" w:cs="Arial"/>
        </w:rPr>
        <w:tab/>
      </w:r>
      <w:r w:rsidRPr="0080573A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1748338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573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400EF" w:rsidRPr="0080573A" w:rsidRDefault="00DD09D4" w:rsidP="000400EF">
      <w:pPr>
        <w:pStyle w:val="Odstavecseseznamem"/>
        <w:numPr>
          <w:ilvl w:val="0"/>
          <w:numId w:val="12"/>
        </w:numPr>
        <w:rPr>
          <w:rFonts w:ascii="Arial" w:eastAsia="MS Gothic" w:hAnsi="Arial" w:cs="Arial"/>
        </w:rPr>
      </w:pPr>
      <w:r w:rsidRPr="0080573A">
        <w:rPr>
          <w:rFonts w:ascii="Arial" w:eastAsia="MS Gothic" w:hAnsi="Arial" w:cs="Arial"/>
        </w:rPr>
        <w:t xml:space="preserve"> </w:t>
      </w:r>
      <w:r w:rsidR="000400EF" w:rsidRPr="0080573A">
        <w:rPr>
          <w:rFonts w:ascii="Arial" w:eastAsia="MS Gothic" w:hAnsi="Arial" w:cs="Arial"/>
        </w:rPr>
        <w:t>Jiné</w:t>
      </w:r>
      <w:r w:rsidR="00BC5AB2" w:rsidRPr="0080573A">
        <w:rPr>
          <w:rFonts w:ascii="Arial" w:eastAsia="MS Gothic" w:hAnsi="Arial" w:cs="Arial"/>
        </w:rPr>
        <w:tab/>
      </w:r>
      <w:r w:rsidR="00BC5AB2" w:rsidRPr="0080573A">
        <w:rPr>
          <w:rFonts w:ascii="Arial" w:eastAsia="MS Gothic" w:hAnsi="Arial" w:cs="Arial"/>
        </w:rPr>
        <w:tab/>
      </w:r>
      <w:r w:rsidR="00BC5AB2" w:rsidRPr="0080573A">
        <w:rPr>
          <w:rFonts w:ascii="Arial" w:eastAsia="MS Gothic" w:hAnsi="Arial" w:cs="Arial"/>
        </w:rPr>
        <w:tab/>
      </w:r>
      <w:r w:rsidR="0080573A">
        <w:rPr>
          <w:rFonts w:ascii="Arial" w:eastAsia="MS Gothic" w:hAnsi="Arial" w:cs="Arial"/>
        </w:rPr>
        <w:tab/>
      </w:r>
      <w:r w:rsidR="00BC5AB2" w:rsidRPr="0080573A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1313905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0EF" w:rsidRPr="0080573A">
            <w:rPr>
              <w:rFonts w:ascii="Segoe UI Symbol" w:eastAsia="MS Gothic" w:hAnsi="Segoe UI Symbol" w:cs="Segoe UI Symbol"/>
            </w:rPr>
            <w:t>☐</w:t>
          </w:r>
        </w:sdtContent>
      </w:sdt>
    </w:p>
    <w:tbl>
      <w:tblPr>
        <w:tblStyle w:val="Mkatabulky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0573A" w:rsidTr="004A17BF">
        <w:trPr>
          <w:trHeight w:val="414"/>
        </w:trPr>
        <w:tc>
          <w:tcPr>
            <w:tcW w:w="9356" w:type="dxa"/>
          </w:tcPr>
          <w:p w:rsidR="0080573A" w:rsidRPr="00B175DB" w:rsidRDefault="00E879D1" w:rsidP="00BC5AB2">
            <w:pPr>
              <w:pStyle w:val="Odstavecseseznamem"/>
              <w:ind w:left="0"/>
              <w:rPr>
                <w:rFonts w:ascii="Arial" w:eastAsia="MS Gothic" w:hAnsi="Arial" w:cs="Arial"/>
                <w:sz w:val="20"/>
                <w:szCs w:val="20"/>
              </w:rPr>
            </w:pPr>
            <w:r w:rsidRPr="00E879D1">
              <w:rPr>
                <w:rFonts w:ascii="Arial" w:eastAsia="MS Gothic" w:hAnsi="Arial" w:cs="Arial"/>
              </w:rPr>
              <w:lastRenderedPageBreak/>
              <w:t>Popište jaké:</w:t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="00A07919">
              <w:rPr>
                <w:rFonts w:ascii="Arial" w:eastAsia="MS Gothic" w:hAnsi="Arial" w:cs="Arial"/>
                <w:sz w:val="20"/>
                <w:szCs w:val="20"/>
              </w:rPr>
              <w:instrText xml:space="preserve"> FORMTEXT </w:instrText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0400EF" w:rsidRPr="00B63ED4" w:rsidRDefault="000400EF" w:rsidP="00BC5AB2">
      <w:pPr>
        <w:pStyle w:val="Odstavecseseznamem"/>
        <w:ind w:left="1080"/>
        <w:rPr>
          <w:rFonts w:eastAsia="MS Gothic" w:cstheme="minorHAnsi"/>
        </w:rPr>
      </w:pP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</w:p>
    <w:p w:rsidR="00E879D1" w:rsidRPr="003764C8" w:rsidRDefault="00E879D1" w:rsidP="003764C8">
      <w:pPr>
        <w:spacing w:after="0" w:line="240" w:lineRule="auto"/>
        <w:rPr>
          <w:rFonts w:ascii="Arial" w:hAnsi="Arial" w:cs="Arial"/>
          <w:i/>
        </w:rPr>
      </w:pPr>
    </w:p>
    <w:p w:rsidR="000400EF" w:rsidRPr="0080573A" w:rsidRDefault="006D412C" w:rsidP="000400EF">
      <w:pPr>
        <w:pStyle w:val="Odstavecseseznamem"/>
        <w:numPr>
          <w:ilvl w:val="0"/>
          <w:numId w:val="9"/>
        </w:numPr>
        <w:rPr>
          <w:rFonts w:ascii="Arial" w:hAnsi="Arial" w:cs="Arial"/>
          <w:i/>
        </w:rPr>
      </w:pPr>
      <w:r w:rsidRPr="0080573A">
        <w:rPr>
          <w:rFonts w:ascii="Arial" w:hAnsi="Arial" w:cs="Arial"/>
          <w:i/>
        </w:rPr>
        <w:t>Metalick</w:t>
      </w:r>
      <w:r w:rsidR="00321B26" w:rsidRPr="0080573A">
        <w:rPr>
          <w:rFonts w:ascii="Arial" w:hAnsi="Arial" w:cs="Arial"/>
          <w:i/>
        </w:rPr>
        <w:t>é sítě</w:t>
      </w:r>
      <w:r w:rsidRPr="0080573A">
        <w:rPr>
          <w:rFonts w:ascii="Arial" w:hAnsi="Arial" w:cs="Arial"/>
          <w:i/>
        </w:rPr>
        <w:t xml:space="preserve"> </w:t>
      </w:r>
    </w:p>
    <w:p w:rsidR="000400EF" w:rsidRDefault="000400EF" w:rsidP="000400EF">
      <w:pPr>
        <w:pStyle w:val="Odstavecseseznamem"/>
        <w:ind w:left="360"/>
        <w:rPr>
          <w:rFonts w:ascii="MS Gothic" w:eastAsia="MS Gothic" w:hAnsi="MS Gothic"/>
          <w:b/>
        </w:rPr>
      </w:pPr>
    </w:p>
    <w:p w:rsidR="000400EF" w:rsidRPr="00E879D1" w:rsidRDefault="000400EF" w:rsidP="000400EF">
      <w:pPr>
        <w:pStyle w:val="Odstavecseseznamem"/>
        <w:numPr>
          <w:ilvl w:val="0"/>
          <w:numId w:val="13"/>
        </w:numPr>
        <w:rPr>
          <w:rFonts w:ascii="Arial" w:eastAsia="MS Gothic" w:hAnsi="Arial" w:cs="Arial"/>
        </w:rPr>
      </w:pPr>
      <w:r w:rsidRPr="00E879D1">
        <w:rPr>
          <w:rFonts w:ascii="Arial" w:eastAsia="MS Gothic" w:hAnsi="Arial" w:cs="Arial"/>
        </w:rPr>
        <w:t>Uni-DSL(UDSL)</w:t>
      </w:r>
      <w:r w:rsidR="00E879D1">
        <w:rPr>
          <w:rFonts w:ascii="Arial" w:eastAsia="MS Gothic" w:hAnsi="Arial" w:cs="Arial"/>
        </w:rPr>
        <w:tab/>
      </w:r>
      <w:r w:rsidRPr="00E879D1">
        <w:rPr>
          <w:rFonts w:ascii="Arial" w:eastAsia="MS Gothic" w:hAnsi="Arial" w:cs="Arial"/>
        </w:rPr>
        <w:tab/>
      </w:r>
      <w:r w:rsidR="003764C8">
        <w:rPr>
          <w:rFonts w:ascii="Arial" w:eastAsia="MS Gothic" w:hAnsi="Arial" w:cs="Arial"/>
        </w:rPr>
        <w:tab/>
      </w:r>
      <w:r w:rsidRPr="00E879D1">
        <w:rPr>
          <w:rFonts w:ascii="Arial" w:eastAsia="MS Gothic" w:hAnsi="Arial" w:cs="Arial"/>
        </w:rPr>
        <w:t xml:space="preserve"> </w:t>
      </w:r>
      <w:r w:rsidRPr="00E879D1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98230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79D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400EF" w:rsidRPr="00E879D1" w:rsidRDefault="000400EF" w:rsidP="000400EF">
      <w:pPr>
        <w:pStyle w:val="Odstavecseseznamem"/>
        <w:numPr>
          <w:ilvl w:val="0"/>
          <w:numId w:val="13"/>
        </w:numPr>
        <w:rPr>
          <w:rFonts w:ascii="Arial" w:eastAsia="MS Gothic" w:hAnsi="Arial" w:cs="Arial"/>
        </w:rPr>
      </w:pPr>
      <w:r w:rsidRPr="00E879D1">
        <w:rPr>
          <w:rFonts w:ascii="Arial" w:eastAsia="MS Gothic" w:hAnsi="Arial" w:cs="Arial"/>
        </w:rPr>
        <w:t>VDSL2, ITU-I G993.x</w:t>
      </w:r>
      <w:r w:rsidR="00E879D1">
        <w:rPr>
          <w:rFonts w:ascii="Arial" w:eastAsia="MS Gothic" w:hAnsi="Arial" w:cs="Arial"/>
        </w:rPr>
        <w:tab/>
      </w:r>
      <w:r w:rsidR="003764C8">
        <w:rPr>
          <w:rFonts w:ascii="Arial" w:eastAsia="MS Gothic" w:hAnsi="Arial" w:cs="Arial"/>
        </w:rPr>
        <w:tab/>
      </w:r>
      <w:r w:rsidRPr="00E879D1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996387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79D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400EF" w:rsidRPr="00E879D1" w:rsidRDefault="000400EF" w:rsidP="000400EF">
      <w:pPr>
        <w:pStyle w:val="Odstavecseseznamem"/>
        <w:numPr>
          <w:ilvl w:val="0"/>
          <w:numId w:val="13"/>
        </w:numPr>
        <w:rPr>
          <w:rFonts w:ascii="Arial" w:eastAsia="MS Gothic" w:hAnsi="Arial" w:cs="Arial"/>
        </w:rPr>
      </w:pPr>
      <w:r w:rsidRPr="00E879D1">
        <w:rPr>
          <w:rFonts w:ascii="Arial" w:eastAsia="MS Gothic" w:hAnsi="Arial" w:cs="Arial"/>
        </w:rPr>
        <w:t>DOCSIS 3.0, ITU-T J112</w:t>
      </w:r>
      <w:r w:rsidR="00E879D1">
        <w:rPr>
          <w:rFonts w:ascii="Arial" w:eastAsia="MS Gothic" w:hAnsi="Arial" w:cs="Arial"/>
        </w:rPr>
        <w:tab/>
      </w:r>
      <w:r w:rsidR="003764C8">
        <w:rPr>
          <w:rFonts w:ascii="Arial" w:eastAsia="MS Gothic" w:hAnsi="Arial" w:cs="Arial"/>
        </w:rPr>
        <w:tab/>
      </w:r>
      <w:r w:rsidRPr="00E879D1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1727642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79D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400EF" w:rsidRPr="00E879D1" w:rsidRDefault="000400EF" w:rsidP="000400EF">
      <w:pPr>
        <w:pStyle w:val="Odstavecseseznamem"/>
        <w:numPr>
          <w:ilvl w:val="0"/>
          <w:numId w:val="13"/>
        </w:numPr>
        <w:rPr>
          <w:rFonts w:ascii="Arial" w:eastAsia="MS Gothic" w:hAnsi="Arial" w:cs="Arial"/>
        </w:rPr>
      </w:pPr>
      <w:r w:rsidRPr="00E879D1">
        <w:rPr>
          <w:rFonts w:ascii="Arial" w:eastAsia="MS Gothic" w:hAnsi="Arial" w:cs="Arial"/>
        </w:rPr>
        <w:t>DOCSIS 3.1, ITU-T J112</w:t>
      </w:r>
      <w:r w:rsidR="00E879D1">
        <w:rPr>
          <w:rFonts w:ascii="Arial" w:eastAsia="MS Gothic" w:hAnsi="Arial" w:cs="Arial"/>
        </w:rPr>
        <w:tab/>
      </w:r>
      <w:r w:rsidR="003764C8">
        <w:rPr>
          <w:rFonts w:ascii="Arial" w:eastAsia="MS Gothic" w:hAnsi="Arial" w:cs="Arial"/>
        </w:rPr>
        <w:tab/>
      </w:r>
      <w:r w:rsidRPr="00E879D1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205327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AB2" w:rsidRPr="00E879D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23DB0" w:rsidRPr="00223DB0" w:rsidRDefault="00DD09D4" w:rsidP="00223DB0">
      <w:pPr>
        <w:pStyle w:val="Odstavecseseznamem"/>
        <w:numPr>
          <w:ilvl w:val="0"/>
          <w:numId w:val="13"/>
        </w:numPr>
        <w:rPr>
          <w:rFonts w:eastAsia="MS Gothic" w:cstheme="minorHAnsi"/>
        </w:rPr>
      </w:pPr>
      <w:r w:rsidRPr="00E879D1">
        <w:rPr>
          <w:rFonts w:ascii="Arial" w:eastAsia="MS Gothic" w:hAnsi="Arial" w:cs="Arial"/>
        </w:rPr>
        <w:t xml:space="preserve"> </w:t>
      </w:r>
      <w:r w:rsidR="000400EF" w:rsidRPr="00E879D1">
        <w:rPr>
          <w:rFonts w:ascii="Arial" w:eastAsia="MS Gothic" w:hAnsi="Arial" w:cs="Arial"/>
        </w:rPr>
        <w:t>Jiné</w:t>
      </w:r>
      <w:r w:rsidR="004A5A6E">
        <w:rPr>
          <w:rFonts w:ascii="Arial" w:eastAsia="MS Gothic" w:hAnsi="Arial" w:cs="Arial"/>
        </w:rPr>
        <w:tab/>
      </w:r>
      <w:r w:rsidR="00BC5AB2" w:rsidRPr="00E879D1">
        <w:rPr>
          <w:rFonts w:ascii="Arial" w:eastAsia="MS Gothic" w:hAnsi="Arial" w:cs="Arial"/>
        </w:rPr>
        <w:tab/>
      </w:r>
      <w:r w:rsidR="00BC5AB2" w:rsidRPr="00E879D1">
        <w:rPr>
          <w:rFonts w:ascii="Arial" w:eastAsia="MS Gothic" w:hAnsi="Arial" w:cs="Arial"/>
        </w:rPr>
        <w:tab/>
      </w:r>
      <w:r w:rsidR="003764C8">
        <w:rPr>
          <w:rFonts w:ascii="Arial" w:eastAsia="MS Gothic" w:hAnsi="Arial" w:cs="Arial"/>
        </w:rPr>
        <w:tab/>
      </w:r>
      <w:r w:rsidR="00BC5AB2" w:rsidRPr="00E879D1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957796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AB2" w:rsidRPr="00E879D1">
            <w:rPr>
              <w:rFonts w:ascii="Segoe UI Symbol" w:eastAsia="MS Gothic" w:hAnsi="Segoe UI Symbol" w:cs="Segoe UI Symbol"/>
            </w:rPr>
            <w:t>☐</w:t>
          </w:r>
        </w:sdtContent>
      </w:sdt>
      <w:r w:rsidR="00223DB0">
        <w:rPr>
          <w:rFonts w:eastAsia="MS Gothic" w:cstheme="minorHAnsi"/>
        </w:rPr>
        <w:t xml:space="preserve">                                       </w:t>
      </w:r>
      <w:r w:rsidR="00223DB0" w:rsidRPr="00223DB0">
        <w:rPr>
          <w:rFonts w:eastAsia="MS Gothic" w:cstheme="minorHAnsi"/>
        </w:rPr>
        <w:t xml:space="preserve"> </w:t>
      </w:r>
    </w:p>
    <w:tbl>
      <w:tblPr>
        <w:tblStyle w:val="Mkatabulky"/>
        <w:tblpPr w:leftFromText="180" w:rightFromText="180" w:vertAnchor="text" w:horzAnchor="page" w:tblpX="1235" w:tblpY="141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1"/>
      </w:tblGrid>
      <w:tr w:rsidR="00BC5AB2" w:rsidTr="004A17BF">
        <w:trPr>
          <w:trHeight w:val="416"/>
        </w:trPr>
        <w:tc>
          <w:tcPr>
            <w:tcW w:w="9341" w:type="dxa"/>
          </w:tcPr>
          <w:p w:rsidR="00BC5AB2" w:rsidRPr="00B175DB" w:rsidRDefault="00E879D1" w:rsidP="004A5A6E">
            <w:pPr>
              <w:pStyle w:val="Odstavecseseznamem"/>
              <w:ind w:left="-262" w:firstLine="262"/>
              <w:rPr>
                <w:rFonts w:ascii="Arial" w:eastAsia="MS Gothic" w:hAnsi="Arial" w:cs="Arial"/>
                <w:sz w:val="20"/>
                <w:szCs w:val="20"/>
              </w:rPr>
            </w:pPr>
            <w:r w:rsidRPr="00E879D1">
              <w:rPr>
                <w:rFonts w:ascii="Arial" w:eastAsia="MS Gothic" w:hAnsi="Arial" w:cs="Arial"/>
              </w:rPr>
              <w:t>Popište jaké:</w:t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="00A07919">
              <w:rPr>
                <w:rFonts w:ascii="Arial" w:eastAsia="MS Gothic" w:hAnsi="Arial" w:cs="Arial"/>
                <w:sz w:val="20"/>
                <w:szCs w:val="20"/>
              </w:rPr>
              <w:instrText xml:space="preserve"> FORMTEXT </w:instrText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223DB0" w:rsidRPr="00B63ED4" w:rsidRDefault="00223DB0" w:rsidP="00BC5AB2">
      <w:pPr>
        <w:pStyle w:val="Odstavecseseznamem"/>
        <w:ind w:left="1080"/>
        <w:rPr>
          <w:rFonts w:eastAsia="MS Gothic" w:cstheme="minorHAnsi"/>
        </w:rPr>
      </w:pPr>
      <w:r>
        <w:rPr>
          <w:rFonts w:eastAsia="MS Gothic" w:cstheme="minorHAnsi"/>
        </w:rPr>
        <w:t xml:space="preserve">  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</w:p>
    <w:p w:rsidR="000400EF" w:rsidRPr="00223DB0" w:rsidRDefault="000400EF" w:rsidP="00223DB0">
      <w:pPr>
        <w:pStyle w:val="Odstavecseseznamem"/>
        <w:ind w:left="1080"/>
        <w:rPr>
          <w:rFonts w:ascii="MS Gothic" w:eastAsia="MS Gothic" w:hAnsi="MS Gothic"/>
          <w:b/>
        </w:rPr>
      </w:pPr>
      <w:r w:rsidRPr="00223DB0">
        <w:rPr>
          <w:rFonts w:eastAsia="MS Gothic" w:cstheme="minorHAnsi"/>
        </w:rPr>
        <w:tab/>
      </w:r>
    </w:p>
    <w:p w:rsidR="000400EF" w:rsidRPr="00E879D1" w:rsidRDefault="006D412C" w:rsidP="000400EF">
      <w:pPr>
        <w:pStyle w:val="Odstavecseseznamem"/>
        <w:numPr>
          <w:ilvl w:val="0"/>
          <w:numId w:val="9"/>
        </w:numPr>
        <w:rPr>
          <w:rFonts w:ascii="Arial" w:hAnsi="Arial" w:cs="Arial"/>
          <w:i/>
        </w:rPr>
      </w:pPr>
      <w:r w:rsidRPr="00E879D1">
        <w:rPr>
          <w:rFonts w:ascii="Arial" w:hAnsi="Arial" w:cs="Arial"/>
          <w:i/>
        </w:rPr>
        <w:t>Bezdrátov</w:t>
      </w:r>
      <w:r w:rsidR="00321B26" w:rsidRPr="00E879D1">
        <w:rPr>
          <w:rFonts w:ascii="Arial" w:hAnsi="Arial" w:cs="Arial"/>
          <w:i/>
        </w:rPr>
        <w:t>é sítě</w:t>
      </w:r>
    </w:p>
    <w:p w:rsidR="000400EF" w:rsidRPr="00864092" w:rsidRDefault="000400EF" w:rsidP="000400EF">
      <w:pPr>
        <w:pStyle w:val="Odstavecseseznamem"/>
        <w:ind w:left="360"/>
        <w:rPr>
          <w:rFonts w:eastAsia="MS Gothic" w:cstheme="minorHAnsi"/>
          <w:i/>
        </w:rPr>
      </w:pPr>
    </w:p>
    <w:p w:rsidR="000400EF" w:rsidRPr="00E879D1" w:rsidRDefault="00321B26" w:rsidP="00E879D1">
      <w:pPr>
        <w:pStyle w:val="Odstavecseseznamem"/>
        <w:numPr>
          <w:ilvl w:val="0"/>
          <w:numId w:val="13"/>
        </w:numPr>
        <w:rPr>
          <w:rFonts w:ascii="Arial" w:eastAsia="MS Gothic" w:hAnsi="Arial" w:cs="Arial"/>
        </w:rPr>
      </w:pPr>
      <w:r w:rsidRPr="00E879D1">
        <w:rPr>
          <w:rFonts w:ascii="Arial" w:eastAsia="MS Gothic" w:hAnsi="Arial" w:cs="Arial"/>
        </w:rPr>
        <w:t>RLAN kmitočtové pásmo 2,4 a 5 GHz</w:t>
      </w:r>
      <w:r w:rsidR="000400EF" w:rsidRPr="00E879D1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779716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79D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F59EC" w:rsidRPr="00E879D1" w:rsidRDefault="002F59EC" w:rsidP="003764C8">
      <w:pPr>
        <w:pStyle w:val="Odstavecseseznamem"/>
        <w:numPr>
          <w:ilvl w:val="0"/>
          <w:numId w:val="13"/>
        </w:numPr>
        <w:rPr>
          <w:rFonts w:ascii="Arial" w:eastAsia="MS Gothic" w:hAnsi="Arial" w:cs="Arial"/>
        </w:rPr>
      </w:pPr>
      <w:r w:rsidRPr="00E879D1">
        <w:rPr>
          <w:rFonts w:ascii="Arial" w:eastAsia="MS Gothic" w:hAnsi="Arial" w:cs="Arial"/>
        </w:rPr>
        <w:t>S</w:t>
      </w:r>
      <w:r w:rsidR="000400EF" w:rsidRPr="00E879D1">
        <w:rPr>
          <w:rFonts w:ascii="Arial" w:eastAsia="MS Gothic" w:hAnsi="Arial" w:cs="Arial"/>
        </w:rPr>
        <w:t>poj</w:t>
      </w:r>
      <w:r w:rsidRPr="00E879D1">
        <w:rPr>
          <w:rFonts w:ascii="Arial" w:eastAsia="MS Gothic" w:hAnsi="Arial" w:cs="Arial"/>
        </w:rPr>
        <w:t xml:space="preserve"> bod – bod</w:t>
      </w:r>
      <w:r w:rsidR="003764C8">
        <w:rPr>
          <w:rFonts w:ascii="Arial" w:eastAsia="MS Gothic" w:hAnsi="Arial" w:cs="Arial"/>
        </w:rPr>
        <w:tab/>
      </w:r>
      <w:r w:rsidR="003764C8">
        <w:rPr>
          <w:rFonts w:ascii="Arial" w:eastAsia="MS Gothic" w:hAnsi="Arial" w:cs="Arial"/>
        </w:rPr>
        <w:tab/>
      </w:r>
      <w:r w:rsidR="003764C8">
        <w:rPr>
          <w:rFonts w:ascii="Arial" w:eastAsia="MS Gothic" w:hAnsi="Arial" w:cs="Arial"/>
        </w:rPr>
        <w:tab/>
      </w:r>
      <w:r w:rsidR="003764C8">
        <w:rPr>
          <w:rFonts w:ascii="Arial" w:eastAsia="MS Gothic" w:hAnsi="Arial" w:cs="Arial"/>
        </w:rPr>
        <w:tab/>
      </w:r>
      <w:r w:rsidR="003764C8" w:rsidRPr="003764C8">
        <w:rPr>
          <w:rFonts w:ascii="Segoe UI Symbol" w:eastAsia="MS Gothic" w:hAnsi="Segoe UI Symbol" w:cs="Segoe UI Symbol"/>
        </w:rPr>
        <w:t>☐</w:t>
      </w:r>
    </w:p>
    <w:p w:rsidR="002F59EC" w:rsidRPr="00E879D1" w:rsidRDefault="002F59EC" w:rsidP="00E879D1">
      <w:pPr>
        <w:pStyle w:val="Odstavecseseznamem"/>
        <w:numPr>
          <w:ilvl w:val="0"/>
          <w:numId w:val="13"/>
        </w:numPr>
        <w:rPr>
          <w:rFonts w:ascii="Arial" w:eastAsia="MS Gothic" w:hAnsi="Arial" w:cs="Arial"/>
        </w:rPr>
      </w:pPr>
      <w:r w:rsidRPr="00E879D1">
        <w:rPr>
          <w:rFonts w:ascii="Arial" w:eastAsia="MS Gothic" w:hAnsi="Arial" w:cs="Arial"/>
        </w:rPr>
        <w:t>kmitočtové pásmo 10GHz</w:t>
      </w:r>
      <w:r w:rsidRPr="00E879D1">
        <w:rPr>
          <w:rFonts w:ascii="Arial" w:eastAsia="MS Gothic" w:hAnsi="Arial" w:cs="Arial"/>
        </w:rPr>
        <w:tab/>
      </w:r>
      <w:r w:rsidRPr="00E879D1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1278223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79D1">
            <w:rPr>
              <w:rFonts w:ascii="Arial" w:eastAsia="MS Gothic" w:hAnsi="Arial" w:cs="Arial" w:hint="eastAsia"/>
            </w:rPr>
            <w:t>☐</w:t>
          </w:r>
        </w:sdtContent>
      </w:sdt>
    </w:p>
    <w:p w:rsidR="00B341A0" w:rsidRPr="00E879D1" w:rsidRDefault="002F59EC" w:rsidP="003764C8">
      <w:pPr>
        <w:pStyle w:val="Odstavecseseznamem"/>
        <w:numPr>
          <w:ilvl w:val="0"/>
          <w:numId w:val="13"/>
        </w:numPr>
        <w:ind w:left="1077" w:hanging="357"/>
        <w:rPr>
          <w:rFonts w:ascii="Arial" w:eastAsia="MS Gothic" w:hAnsi="Arial" w:cs="Arial"/>
        </w:rPr>
      </w:pPr>
      <w:r w:rsidRPr="00E879D1">
        <w:rPr>
          <w:rFonts w:ascii="Arial" w:eastAsia="MS Gothic" w:hAnsi="Arial" w:cs="Arial"/>
        </w:rPr>
        <w:t xml:space="preserve">Mobilní sítě </w:t>
      </w:r>
      <w:r w:rsidR="00B341A0" w:rsidRPr="00E879D1">
        <w:rPr>
          <w:rFonts w:ascii="Arial" w:eastAsia="MS Gothic" w:hAnsi="Arial" w:cs="Arial"/>
        </w:rPr>
        <w:t>4G</w:t>
      </w:r>
      <w:r w:rsidR="00B341A0" w:rsidRPr="00E879D1">
        <w:rPr>
          <w:rFonts w:ascii="Arial" w:eastAsia="MS Gothic" w:hAnsi="Arial" w:cs="Arial"/>
        </w:rPr>
        <w:tab/>
      </w:r>
      <w:r w:rsidR="00B341A0" w:rsidRPr="00E879D1">
        <w:rPr>
          <w:rFonts w:ascii="Arial" w:eastAsia="MS Gothic" w:hAnsi="Arial" w:cs="Arial"/>
        </w:rPr>
        <w:tab/>
      </w:r>
      <w:r w:rsidR="00B341A0" w:rsidRPr="00E879D1">
        <w:rPr>
          <w:rFonts w:ascii="Arial" w:eastAsia="MS Gothic" w:hAnsi="Arial" w:cs="Arial"/>
        </w:rPr>
        <w:tab/>
      </w:r>
      <w:r w:rsidR="00B341A0" w:rsidRPr="00E879D1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945073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1A0" w:rsidRPr="00E879D1">
            <w:rPr>
              <w:rFonts w:ascii="Arial" w:eastAsia="MS Gothic" w:hAnsi="Arial" w:cs="Arial" w:hint="eastAsia"/>
            </w:rPr>
            <w:t>☐</w:t>
          </w:r>
        </w:sdtContent>
      </w:sdt>
    </w:p>
    <w:p w:rsidR="002F59EC" w:rsidRPr="00E879D1" w:rsidRDefault="00B341A0" w:rsidP="003764C8">
      <w:pPr>
        <w:pStyle w:val="Odstavecseseznamem"/>
        <w:numPr>
          <w:ilvl w:val="0"/>
          <w:numId w:val="13"/>
        </w:numPr>
        <w:spacing w:after="0"/>
        <w:ind w:left="1077" w:hanging="357"/>
        <w:rPr>
          <w:rFonts w:ascii="Arial" w:eastAsia="MS Gothic" w:hAnsi="Arial" w:cs="Arial"/>
        </w:rPr>
      </w:pPr>
      <w:r w:rsidRPr="00E879D1">
        <w:rPr>
          <w:rFonts w:ascii="Arial" w:eastAsia="MS Gothic" w:hAnsi="Arial" w:cs="Arial"/>
        </w:rPr>
        <w:t>Mobilní sítě 5G</w:t>
      </w:r>
      <w:r w:rsidR="002F59EC" w:rsidRPr="00E879D1">
        <w:rPr>
          <w:rFonts w:ascii="Arial" w:eastAsia="MS Gothic" w:hAnsi="Arial" w:cs="Arial"/>
        </w:rPr>
        <w:tab/>
      </w:r>
      <w:r w:rsidR="002F59EC" w:rsidRPr="00E879D1">
        <w:rPr>
          <w:rFonts w:ascii="Arial" w:eastAsia="MS Gothic" w:hAnsi="Arial" w:cs="Arial"/>
        </w:rPr>
        <w:tab/>
      </w:r>
      <w:r w:rsidR="002F59EC" w:rsidRPr="00E879D1">
        <w:rPr>
          <w:rFonts w:ascii="Arial" w:eastAsia="MS Gothic" w:hAnsi="Arial" w:cs="Arial"/>
        </w:rPr>
        <w:tab/>
      </w:r>
      <w:r w:rsidR="002F59EC" w:rsidRPr="00E879D1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1149168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79D1">
            <w:rPr>
              <w:rFonts w:ascii="Arial" w:eastAsia="MS Gothic" w:hAnsi="Arial" w:cs="Arial" w:hint="eastAsia"/>
            </w:rPr>
            <w:t>☐</w:t>
          </w:r>
        </w:sdtContent>
      </w:sdt>
    </w:p>
    <w:tbl>
      <w:tblPr>
        <w:tblStyle w:val="Mkatabulky"/>
        <w:tblpPr w:leftFromText="180" w:rightFromText="180" w:vertAnchor="text" w:horzAnchor="page" w:tblpX="1138" w:tblpY="452"/>
        <w:tblW w:w="9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7"/>
      </w:tblGrid>
      <w:tr w:rsidR="00BC5AB2" w:rsidRPr="00E879D1" w:rsidTr="003F71E3">
        <w:trPr>
          <w:trHeight w:val="428"/>
        </w:trPr>
        <w:tc>
          <w:tcPr>
            <w:tcW w:w="9367" w:type="dxa"/>
          </w:tcPr>
          <w:p w:rsidR="00BC5AB2" w:rsidRPr="00E879D1" w:rsidRDefault="00E879D1" w:rsidP="004A5A6E">
            <w:pPr>
              <w:rPr>
                <w:rFonts w:ascii="Arial" w:eastAsia="MS Gothic" w:hAnsi="Arial" w:cs="Arial"/>
              </w:rPr>
            </w:pPr>
            <w:r w:rsidRPr="00E879D1">
              <w:rPr>
                <w:rFonts w:ascii="Arial" w:eastAsia="MS Gothic" w:hAnsi="Arial" w:cs="Arial"/>
              </w:rPr>
              <w:t>Popište jaké:</w:t>
            </w:r>
            <w:r w:rsidR="00B175DB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="00A07919">
              <w:rPr>
                <w:rFonts w:ascii="Arial" w:eastAsia="MS Gothic" w:hAnsi="Arial" w:cs="Arial"/>
                <w:sz w:val="20"/>
                <w:szCs w:val="20"/>
              </w:rPr>
              <w:instrText xml:space="preserve"> FORMTEXT </w:instrText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2"/>
            <w:r w:rsidR="00B175DB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Pr="00E879D1">
              <w:rPr>
                <w:rFonts w:ascii="Arial" w:eastAsia="MS Gothic" w:hAnsi="Arial" w:cs="Arial"/>
              </w:rPr>
              <w:t xml:space="preserve"> </w:t>
            </w:r>
            <w:r w:rsidR="00A07919">
              <w:rPr>
                <w:rFonts w:ascii="Arial" w:eastAsia="MS Gothic" w:hAnsi="Arial" w:cs="Arial"/>
              </w:rPr>
              <w:t xml:space="preserve"> </w:t>
            </w:r>
          </w:p>
        </w:tc>
      </w:tr>
    </w:tbl>
    <w:p w:rsidR="000400EF" w:rsidRDefault="000400EF" w:rsidP="00E879D1">
      <w:pPr>
        <w:pStyle w:val="Odstavecseseznamem"/>
        <w:numPr>
          <w:ilvl w:val="0"/>
          <w:numId w:val="13"/>
        </w:numPr>
        <w:rPr>
          <w:rFonts w:eastAsia="MS Gothic" w:cstheme="minorHAnsi"/>
        </w:rPr>
      </w:pPr>
      <w:r w:rsidRPr="00E879D1">
        <w:rPr>
          <w:rFonts w:ascii="Arial" w:eastAsia="MS Gothic" w:hAnsi="Arial" w:cs="Arial"/>
        </w:rPr>
        <w:t>Jiné</w:t>
      </w:r>
      <w:r w:rsidRPr="00E879D1">
        <w:rPr>
          <w:rFonts w:ascii="Arial" w:eastAsia="MS Gothic" w:hAnsi="Arial" w:cs="Arial"/>
        </w:rPr>
        <w:tab/>
      </w:r>
      <w:r w:rsidRPr="00E879D1">
        <w:rPr>
          <w:rFonts w:ascii="Arial" w:eastAsia="MS Gothic" w:hAnsi="Arial" w:cs="Arial"/>
        </w:rPr>
        <w:tab/>
      </w:r>
      <w:r w:rsidR="00321B26">
        <w:rPr>
          <w:rFonts w:eastAsia="MS Gothic" w:cstheme="minorHAnsi"/>
        </w:rPr>
        <w:tab/>
      </w:r>
      <w:r w:rsidR="00321B26"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484743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671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</w:p>
    <w:p w:rsidR="000400EF" w:rsidRPr="00B63ED4" w:rsidRDefault="000400EF" w:rsidP="00BC5AB2">
      <w:pPr>
        <w:pStyle w:val="Odstavecseseznamem"/>
        <w:ind w:left="1080"/>
        <w:rPr>
          <w:rFonts w:eastAsia="MS Gothic" w:cstheme="minorHAnsi"/>
        </w:rPr>
      </w:pPr>
      <w:bookmarkStart w:id="33" w:name="_Hlk506299846"/>
      <w:bookmarkStart w:id="34" w:name="_Hlk506299994"/>
      <w:r>
        <w:rPr>
          <w:rFonts w:eastAsia="MS Gothic" w:cstheme="minorHAnsi"/>
        </w:rPr>
        <w:t xml:space="preserve">  </w:t>
      </w:r>
      <w:bookmarkEnd w:id="33"/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</w:p>
    <w:bookmarkEnd w:id="34"/>
    <w:p w:rsidR="00C662CF" w:rsidRDefault="00C662CF" w:rsidP="0065747E"/>
    <w:p w:rsidR="00C662CF" w:rsidRPr="00E879D1" w:rsidRDefault="001B3977" w:rsidP="00B175DB">
      <w:pPr>
        <w:spacing w:after="0" w:line="240" w:lineRule="auto"/>
        <w:rPr>
          <w:rFonts w:ascii="Arial" w:eastAsia="MS Gothic" w:hAnsi="Arial" w:cs="Arial"/>
          <w:b/>
        </w:rPr>
      </w:pPr>
      <w:r w:rsidRPr="00E879D1">
        <w:rPr>
          <w:rFonts w:ascii="Arial" w:hAnsi="Arial" w:cs="Arial"/>
        </w:rPr>
        <w:t>Seznam p</w:t>
      </w:r>
      <w:r w:rsidR="00C662CF" w:rsidRPr="00E879D1">
        <w:rPr>
          <w:rFonts w:ascii="Arial" w:hAnsi="Arial" w:cs="Arial"/>
        </w:rPr>
        <w:t>říloh:</w:t>
      </w:r>
    </w:p>
    <w:tbl>
      <w:tblPr>
        <w:tblStyle w:val="Mkatabulky"/>
        <w:tblpPr w:leftFromText="180" w:rightFromText="180" w:vertAnchor="text" w:horzAnchor="margin" w:tblpXSpec="right" w:tblpY="75"/>
        <w:tblW w:w="9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7"/>
      </w:tblGrid>
      <w:tr w:rsidR="00BC5AB2" w:rsidTr="003F71E3">
        <w:trPr>
          <w:trHeight w:val="1408"/>
        </w:trPr>
        <w:tc>
          <w:tcPr>
            <w:tcW w:w="9367" w:type="dxa"/>
          </w:tcPr>
          <w:p w:rsidR="00BC5AB2" w:rsidRPr="00B175DB" w:rsidRDefault="00A07919" w:rsidP="00E879D1">
            <w:pPr>
              <w:pStyle w:val="Odstavecseseznamem"/>
              <w:ind w:left="0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C662CF" w:rsidRDefault="00C662CF" w:rsidP="00C662CF">
      <w:pPr>
        <w:pStyle w:val="Odstavecseseznamem"/>
        <w:ind w:left="360"/>
        <w:rPr>
          <w:rFonts w:ascii="MS Gothic" w:eastAsia="MS Gothic" w:hAnsi="MS Gothic"/>
          <w:b/>
        </w:rPr>
      </w:pPr>
    </w:p>
    <w:p w:rsidR="00A07919" w:rsidRDefault="00A07919" w:rsidP="00C662CF">
      <w:pPr>
        <w:pStyle w:val="Odstavecseseznamem"/>
        <w:ind w:left="360"/>
        <w:rPr>
          <w:rFonts w:ascii="MS Gothic" w:eastAsia="MS Gothic" w:hAnsi="MS Gothic"/>
          <w:b/>
        </w:rPr>
      </w:pPr>
    </w:p>
    <w:p w:rsidR="00A07919" w:rsidRDefault="00A07919" w:rsidP="00C662CF">
      <w:pPr>
        <w:pStyle w:val="Odstavecseseznamem"/>
        <w:ind w:left="360"/>
        <w:rPr>
          <w:rFonts w:ascii="MS Gothic" w:eastAsia="MS Gothic" w:hAnsi="MS Gothic"/>
          <w:b/>
        </w:rPr>
      </w:pPr>
    </w:p>
    <w:p w:rsidR="006A06EB" w:rsidRDefault="00B175DB" w:rsidP="0065747E">
      <w:r>
        <w:rPr>
          <w:rFonts w:ascii="Arial" w:hAnsi="Arial" w:cs="Arial"/>
        </w:rPr>
        <w:t xml:space="preserve"> </w:t>
      </w:r>
      <w:r w:rsidR="006A06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46159" wp14:editId="14F77019">
                <wp:simplePos x="0" y="0"/>
                <wp:positionH relativeFrom="column">
                  <wp:posOffset>4099560</wp:posOffset>
                </wp:positionH>
                <wp:positionV relativeFrom="paragraph">
                  <wp:posOffset>159385</wp:posOffset>
                </wp:positionV>
                <wp:extent cx="160782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5A5641" id="Přímá spojnice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8pt,12.55pt" to="449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" strokecolor="black [3213]" strokeweight=".5pt">
                <v:stroke dashstyle="dash" joinstyle="miter"/>
              </v:line>
            </w:pict>
          </mc:Fallback>
        </mc:AlternateContent>
      </w:r>
      <w:r w:rsidR="006A06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159385</wp:posOffset>
                </wp:positionV>
                <wp:extent cx="231648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6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2C461" id="Přímá spojnic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12.55pt" to="217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" strokecolor="black [3213]" strokeweight=".5pt">
                <v:stroke dashstyle="dash" joinstyle="miter"/>
              </v:line>
            </w:pict>
          </mc:Fallback>
        </mc:AlternateContent>
      </w:r>
      <w:r w:rsidR="004B28BA" w:rsidRPr="00E879D1">
        <w:rPr>
          <w:rFonts w:ascii="Arial" w:hAnsi="Arial" w:cs="Arial"/>
        </w:rPr>
        <w:t>Místo</w:t>
      </w:r>
      <w:r w:rsidR="00E879D1">
        <w:rPr>
          <w:rFonts w:ascii="Arial" w:hAnsi="Arial" w:cs="Arial"/>
        </w:rPr>
        <w:t>:</w:t>
      </w:r>
      <w:r w:rsidR="006A06EB">
        <w:rPr>
          <w:rFonts w:ascii="Arial" w:hAnsi="Arial" w:cs="Arial"/>
        </w:rPr>
        <w:tab/>
      </w:r>
      <w:r w:rsidR="00A07919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6" w:name="Text23"/>
      <w:r w:rsidR="00A07919">
        <w:rPr>
          <w:rFonts w:ascii="Arial" w:hAnsi="Arial" w:cs="Arial"/>
        </w:rPr>
        <w:instrText xml:space="preserve"> FORMTEXT </w:instrText>
      </w:r>
      <w:r w:rsidR="00A07919">
        <w:rPr>
          <w:rFonts w:ascii="Arial" w:hAnsi="Arial" w:cs="Arial"/>
        </w:rPr>
      </w:r>
      <w:r w:rsidR="00A07919">
        <w:rPr>
          <w:rFonts w:ascii="Arial" w:hAnsi="Arial" w:cs="Arial"/>
        </w:rPr>
        <w:fldChar w:fldCharType="separate"/>
      </w:r>
      <w:r w:rsidR="00A07919">
        <w:rPr>
          <w:rFonts w:ascii="Arial" w:hAnsi="Arial" w:cs="Arial"/>
          <w:noProof/>
        </w:rPr>
        <w:t> </w:t>
      </w:r>
      <w:r w:rsidR="00A07919">
        <w:rPr>
          <w:rFonts w:ascii="Arial" w:hAnsi="Arial" w:cs="Arial"/>
          <w:noProof/>
        </w:rPr>
        <w:t> </w:t>
      </w:r>
      <w:r w:rsidR="00A07919">
        <w:rPr>
          <w:rFonts w:ascii="Arial" w:hAnsi="Arial" w:cs="Arial"/>
          <w:noProof/>
        </w:rPr>
        <w:t> </w:t>
      </w:r>
      <w:r w:rsidR="00A07919">
        <w:rPr>
          <w:rFonts w:ascii="Arial" w:hAnsi="Arial" w:cs="Arial"/>
          <w:noProof/>
        </w:rPr>
        <w:t> </w:t>
      </w:r>
      <w:r w:rsidR="00A07919">
        <w:rPr>
          <w:rFonts w:ascii="Arial" w:hAnsi="Arial" w:cs="Arial"/>
          <w:noProof/>
        </w:rPr>
        <w:t> </w:t>
      </w:r>
      <w:r w:rsidR="00A07919">
        <w:rPr>
          <w:rFonts w:ascii="Arial" w:hAnsi="Arial" w:cs="Arial"/>
        </w:rPr>
        <w:fldChar w:fldCharType="end"/>
      </w:r>
      <w:bookmarkEnd w:id="36"/>
      <w:r w:rsidR="006A06EB">
        <w:rPr>
          <w:rFonts w:ascii="Arial" w:hAnsi="Arial" w:cs="Arial"/>
        </w:rPr>
        <w:tab/>
      </w:r>
      <w:r w:rsidR="006A06EB">
        <w:rPr>
          <w:rFonts w:ascii="Arial" w:hAnsi="Arial" w:cs="Arial"/>
        </w:rPr>
        <w:tab/>
      </w:r>
      <w:r w:rsidR="006A06EB">
        <w:rPr>
          <w:rFonts w:ascii="Arial" w:hAnsi="Arial" w:cs="Arial"/>
        </w:rPr>
        <w:tab/>
      </w:r>
      <w:r w:rsidR="006A06EB">
        <w:rPr>
          <w:rFonts w:ascii="Arial" w:hAnsi="Arial" w:cs="Arial"/>
        </w:rPr>
        <w:tab/>
      </w:r>
      <w:r w:rsidR="006A06EB">
        <w:rPr>
          <w:rFonts w:ascii="Arial" w:hAnsi="Arial" w:cs="Arial"/>
        </w:rPr>
        <w:tab/>
      </w:r>
      <w:r w:rsidR="006A06EB">
        <w:rPr>
          <w:rFonts w:ascii="Arial" w:hAnsi="Arial" w:cs="Arial"/>
        </w:rPr>
        <w:tab/>
      </w:r>
      <w:r w:rsidR="00A07919">
        <w:rPr>
          <w:rFonts w:ascii="Arial" w:hAnsi="Arial" w:cs="Arial"/>
        </w:rPr>
        <w:t xml:space="preserve">            </w:t>
      </w:r>
      <w:r w:rsidR="004B28BA" w:rsidRPr="00E879D1">
        <w:rPr>
          <w:rFonts w:ascii="Arial" w:hAnsi="Arial" w:cs="Arial"/>
        </w:rPr>
        <w:t>Datum:</w:t>
      </w:r>
      <w:r w:rsidR="006A06EB" w:rsidRPr="006A06EB">
        <w:rPr>
          <w:rFonts w:ascii="Arial" w:hAnsi="Arial" w:cs="Arial"/>
          <w:noProof/>
        </w:rPr>
        <w:t xml:space="preserve"> </w:t>
      </w:r>
      <w:r w:rsidR="00A07919">
        <w:rPr>
          <w:rFonts w:ascii="Arial" w:hAnsi="Arial" w:cs="Arial"/>
          <w:noProof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 w:rsidR="00A07919">
        <w:rPr>
          <w:rFonts w:ascii="Arial" w:hAnsi="Arial" w:cs="Arial"/>
          <w:noProof/>
        </w:rPr>
        <w:instrText xml:space="preserve"> FORMTEXT </w:instrText>
      </w:r>
      <w:r w:rsidR="00A07919">
        <w:rPr>
          <w:rFonts w:ascii="Arial" w:hAnsi="Arial" w:cs="Arial"/>
          <w:noProof/>
        </w:rPr>
      </w:r>
      <w:r w:rsidR="00A07919">
        <w:rPr>
          <w:rFonts w:ascii="Arial" w:hAnsi="Arial" w:cs="Arial"/>
          <w:noProof/>
        </w:rPr>
        <w:fldChar w:fldCharType="separate"/>
      </w:r>
      <w:r w:rsidR="00A07919">
        <w:rPr>
          <w:rFonts w:ascii="Arial" w:hAnsi="Arial" w:cs="Arial"/>
          <w:noProof/>
        </w:rPr>
        <w:t> </w:t>
      </w:r>
      <w:r w:rsidR="00A07919">
        <w:rPr>
          <w:rFonts w:ascii="Arial" w:hAnsi="Arial" w:cs="Arial"/>
          <w:noProof/>
        </w:rPr>
        <w:t> </w:t>
      </w:r>
      <w:r w:rsidR="00A07919">
        <w:rPr>
          <w:rFonts w:ascii="Arial" w:hAnsi="Arial" w:cs="Arial"/>
          <w:noProof/>
        </w:rPr>
        <w:t> </w:t>
      </w:r>
      <w:r w:rsidR="00A07919">
        <w:rPr>
          <w:rFonts w:ascii="Arial" w:hAnsi="Arial" w:cs="Arial"/>
          <w:noProof/>
        </w:rPr>
        <w:t> </w:t>
      </w:r>
      <w:r w:rsidR="00A07919">
        <w:rPr>
          <w:rFonts w:ascii="Arial" w:hAnsi="Arial" w:cs="Arial"/>
          <w:noProof/>
        </w:rPr>
        <w:t> </w:t>
      </w:r>
      <w:r w:rsidR="00A07919">
        <w:rPr>
          <w:rFonts w:ascii="Arial" w:hAnsi="Arial" w:cs="Arial"/>
          <w:noProof/>
        </w:rPr>
        <w:fldChar w:fldCharType="end"/>
      </w:r>
      <w:bookmarkEnd w:id="37"/>
    </w:p>
    <w:p w:rsidR="00B175DB" w:rsidRDefault="00B175DB" w:rsidP="0065747E"/>
    <w:p w:rsidR="00A07919" w:rsidRDefault="00A07919" w:rsidP="0065747E">
      <w:pPr>
        <w:rPr>
          <w:rFonts w:ascii="Arial" w:hAnsi="Arial" w:cs="Arial"/>
        </w:rPr>
      </w:pPr>
    </w:p>
    <w:p w:rsidR="00A07919" w:rsidRDefault="00A07919" w:rsidP="0065747E">
      <w:pPr>
        <w:rPr>
          <w:rFonts w:ascii="Arial" w:hAnsi="Arial" w:cs="Arial"/>
        </w:rPr>
      </w:pPr>
    </w:p>
    <w:p w:rsidR="00A07919" w:rsidRDefault="00A07919" w:rsidP="0065747E">
      <w:pPr>
        <w:rPr>
          <w:rFonts w:ascii="Arial" w:hAnsi="Arial" w:cs="Arial"/>
        </w:rPr>
      </w:pPr>
    </w:p>
    <w:p w:rsidR="00A07919" w:rsidRDefault="00A07919" w:rsidP="0065747E">
      <w:pPr>
        <w:rPr>
          <w:rFonts w:ascii="Arial" w:hAnsi="Arial" w:cs="Arial"/>
        </w:rPr>
      </w:pPr>
    </w:p>
    <w:p w:rsidR="00A07919" w:rsidRDefault="00A07919" w:rsidP="0065747E">
      <w:pPr>
        <w:rPr>
          <w:rFonts w:ascii="Arial" w:hAnsi="Arial" w:cs="Arial"/>
        </w:rPr>
      </w:pPr>
    </w:p>
    <w:p w:rsidR="004B28BA" w:rsidRPr="00E879D1" w:rsidRDefault="006A06EB" w:rsidP="0065747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772CA" wp14:editId="5F0BA877">
                <wp:simplePos x="0" y="0"/>
                <wp:positionH relativeFrom="column">
                  <wp:posOffset>3641725</wp:posOffset>
                </wp:positionH>
                <wp:positionV relativeFrom="paragraph">
                  <wp:posOffset>161925</wp:posOffset>
                </wp:positionV>
                <wp:extent cx="211455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4C5AE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75pt,12.75pt" to="45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" strokecolor="black [3213]" strokeweight=".5pt">
                <v:stroke dashstyle="dash" joinstyle="miter"/>
              </v:line>
            </w:pict>
          </mc:Fallback>
        </mc:AlternateContent>
      </w:r>
      <w:r w:rsidR="004B28BA" w:rsidRPr="00E879D1">
        <w:rPr>
          <w:rFonts w:ascii="Arial" w:hAnsi="Arial" w:cs="Arial"/>
        </w:rPr>
        <w:t xml:space="preserve">Podpis </w:t>
      </w:r>
      <w:r w:rsidR="001B3977" w:rsidRPr="00E879D1">
        <w:rPr>
          <w:rFonts w:ascii="Arial" w:hAnsi="Arial" w:cs="Arial"/>
        </w:rPr>
        <w:t xml:space="preserve">osoby </w:t>
      </w:r>
      <w:r w:rsidR="00223DB0" w:rsidRPr="00E879D1">
        <w:rPr>
          <w:rFonts w:ascii="Arial" w:hAnsi="Arial" w:cs="Arial"/>
        </w:rPr>
        <w:t>oprávněné jednat za žadatele</w:t>
      </w:r>
      <w:r w:rsidR="004B28BA" w:rsidRPr="00E879D1">
        <w:rPr>
          <w:rFonts w:ascii="Arial" w:hAnsi="Arial" w:cs="Arial"/>
        </w:rPr>
        <w:t>, popř. razítko:</w:t>
      </w:r>
      <w:r w:rsidR="00E879D1">
        <w:rPr>
          <w:rFonts w:ascii="Arial" w:hAnsi="Arial" w:cs="Arial"/>
        </w:rPr>
        <w:t xml:space="preserve"> </w:t>
      </w:r>
    </w:p>
    <w:sectPr w:rsidR="004B28BA" w:rsidRPr="00E8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269" w:rsidRDefault="00E76269" w:rsidP="002A4A18">
      <w:pPr>
        <w:spacing w:after="0" w:line="240" w:lineRule="auto"/>
      </w:pPr>
      <w:r>
        <w:separator/>
      </w:r>
    </w:p>
  </w:endnote>
  <w:endnote w:type="continuationSeparator" w:id="0">
    <w:p w:rsidR="00E76269" w:rsidRDefault="00E76269" w:rsidP="002A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269" w:rsidRDefault="00E76269" w:rsidP="002A4A18">
      <w:pPr>
        <w:spacing w:after="0" w:line="240" w:lineRule="auto"/>
      </w:pPr>
      <w:r>
        <w:separator/>
      </w:r>
    </w:p>
  </w:footnote>
  <w:footnote w:type="continuationSeparator" w:id="0">
    <w:p w:rsidR="00E76269" w:rsidRDefault="00E76269" w:rsidP="002A4A18">
      <w:pPr>
        <w:spacing w:after="0" w:line="240" w:lineRule="auto"/>
      </w:pPr>
      <w:r>
        <w:continuationSeparator/>
      </w:r>
    </w:p>
  </w:footnote>
  <w:footnote w:id="1">
    <w:p w:rsidR="00E76269" w:rsidRPr="003814FF" w:rsidRDefault="00E76269">
      <w:pPr>
        <w:pStyle w:val="Textpoznpodarou"/>
        <w:rPr>
          <w:rFonts w:ascii="Arial" w:hAnsi="Arial" w:cs="Arial"/>
          <w:sz w:val="18"/>
          <w:szCs w:val="18"/>
        </w:rPr>
      </w:pPr>
      <w:r w:rsidRPr="003814FF">
        <w:rPr>
          <w:rStyle w:val="Znakapoznpodarou"/>
          <w:rFonts w:ascii="Arial" w:hAnsi="Arial" w:cs="Arial"/>
          <w:sz w:val="18"/>
          <w:szCs w:val="18"/>
        </w:rPr>
        <w:footnoteRef/>
      </w:r>
      <w:r w:rsidRPr="003814FF">
        <w:rPr>
          <w:rFonts w:ascii="Arial" w:hAnsi="Arial" w:cs="Arial"/>
          <w:sz w:val="18"/>
          <w:szCs w:val="18"/>
        </w:rPr>
        <w:t xml:space="preserve"> Případně datum narození, nebylo-li IČO dosud přiděleno.</w:t>
      </w:r>
    </w:p>
  </w:footnote>
  <w:footnote w:id="2">
    <w:p w:rsidR="00E76269" w:rsidRDefault="00E76269">
      <w:pPr>
        <w:pStyle w:val="Textpoznpodarou"/>
      </w:pPr>
      <w:r w:rsidRPr="003814FF">
        <w:rPr>
          <w:rStyle w:val="Znakapoznpodarou"/>
          <w:rFonts w:ascii="Arial" w:hAnsi="Arial" w:cs="Arial"/>
          <w:sz w:val="18"/>
          <w:szCs w:val="18"/>
        </w:rPr>
        <w:footnoteRef/>
      </w:r>
      <w:r w:rsidRPr="003814FF">
        <w:rPr>
          <w:rFonts w:ascii="Arial" w:hAnsi="Arial" w:cs="Arial"/>
          <w:sz w:val="18"/>
          <w:szCs w:val="18"/>
        </w:rPr>
        <w:t xml:space="preserve"> Vyplňte pouze v případě, liší-li se od bydliště nebo adresy sídla fyzické osoby, adresy sídla právnické osoby.</w:t>
      </w:r>
      <w:r>
        <w:t xml:space="preserve"> </w:t>
      </w:r>
    </w:p>
  </w:footnote>
  <w:footnote w:id="3">
    <w:p w:rsidR="00E76269" w:rsidRPr="0080573A" w:rsidRDefault="00E76269" w:rsidP="00BC5AB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0573A">
        <w:rPr>
          <w:rStyle w:val="Znakapoznpodarou"/>
          <w:rFonts w:ascii="Arial" w:hAnsi="Arial" w:cs="Arial"/>
          <w:sz w:val="18"/>
          <w:szCs w:val="18"/>
        </w:rPr>
        <w:footnoteRef/>
      </w:r>
      <w:r w:rsidRPr="0080573A">
        <w:rPr>
          <w:rFonts w:ascii="Arial" w:hAnsi="Arial" w:cs="Arial"/>
          <w:sz w:val="18"/>
          <w:szCs w:val="18"/>
        </w:rPr>
        <w:t xml:space="preserve"> Dle § 6 odst. 1 má oprávněná osoba právo na poskytnutí souboru minimálních údajů o fyzické infrastruktuře pouze v rozsahu plánovaného projektu zavedení prvku vysokorychlostní sítě elektronických komunikací. Soubor minimálních údajů o fyzické infrastruktuře zahrnuje a) základní technické parametry a určení druhu fyzické infrastruktury, b) geometrické, výškové a polohové určení fyzické infrastruktury (grafická část se poskytne ve vektorové formě v souřadnicovém systému Jednotné trigonometrické sítě katastrální), c) údaje o současném využití fyzické infrastruktury, d) identifikaci povinné osoby a její kontaktní údaje. </w:t>
      </w:r>
    </w:p>
  </w:footnote>
  <w:footnote w:id="4">
    <w:p w:rsidR="00E76269" w:rsidRPr="0080573A" w:rsidRDefault="00E76269" w:rsidP="00BC5AB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0573A">
        <w:rPr>
          <w:rStyle w:val="Znakapoznpodarou"/>
          <w:rFonts w:ascii="Arial" w:hAnsi="Arial" w:cs="Arial"/>
          <w:sz w:val="18"/>
          <w:szCs w:val="18"/>
        </w:rPr>
        <w:footnoteRef/>
      </w:r>
      <w:r w:rsidRPr="0080573A">
        <w:rPr>
          <w:rFonts w:ascii="Arial" w:hAnsi="Arial" w:cs="Arial"/>
          <w:sz w:val="18"/>
          <w:szCs w:val="18"/>
        </w:rPr>
        <w:t xml:space="preserve"> Územní rozsah je nutno vyznačit na situačním výkresu (širších vztahů) v měřítku 1:1000 až 1: 50000 a doložit jako přílohu (v případě elektronického podání ve formátu PDF).</w:t>
      </w:r>
    </w:p>
  </w:footnote>
  <w:footnote w:id="5">
    <w:p w:rsidR="00E76269" w:rsidRPr="0080573A" w:rsidRDefault="00E76269" w:rsidP="00CC5A7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0573A">
        <w:rPr>
          <w:rStyle w:val="Znakapoznpodarou"/>
          <w:rFonts w:ascii="Arial" w:hAnsi="Arial" w:cs="Arial"/>
          <w:sz w:val="18"/>
          <w:szCs w:val="18"/>
        </w:rPr>
        <w:footnoteRef/>
      </w:r>
      <w:r w:rsidRPr="0080573A">
        <w:rPr>
          <w:rFonts w:ascii="Arial" w:hAnsi="Arial" w:cs="Arial"/>
          <w:sz w:val="18"/>
          <w:szCs w:val="18"/>
        </w:rPr>
        <w:t xml:space="preserve"> Žadatel má dle § 6 odst. 1 zákona právo na soubor minimálních údajů o fyzické infrastruktuře, je-li oprávněnou osobou a žádá-li o údaje v souvislosti se zaváděním prvků vysokorychlostní sítě elektronických komunikací. Dle § 2 písm. e) zákona se vysokorychlostní sítí elektronických komunikací rozumí síť elektronických komunikací, která umožňuje poskytovat služby připojení o rychlosti nejméně 30 Mb/s.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284"/>
    <w:multiLevelType w:val="hybridMultilevel"/>
    <w:tmpl w:val="FDB81524"/>
    <w:lvl w:ilvl="0" w:tplc="0FC0A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924"/>
    <w:multiLevelType w:val="hybridMultilevel"/>
    <w:tmpl w:val="90E8AA08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 w15:restartNumberingAfterBreak="0">
    <w:nsid w:val="1D8E103F"/>
    <w:multiLevelType w:val="hybridMultilevel"/>
    <w:tmpl w:val="544A0772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2980461B"/>
    <w:multiLevelType w:val="hybridMultilevel"/>
    <w:tmpl w:val="DAB85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E41B8"/>
    <w:multiLevelType w:val="hybridMultilevel"/>
    <w:tmpl w:val="BFE2E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772758"/>
    <w:multiLevelType w:val="hybridMultilevel"/>
    <w:tmpl w:val="08646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F5053D"/>
    <w:multiLevelType w:val="hybridMultilevel"/>
    <w:tmpl w:val="34A05DEE"/>
    <w:lvl w:ilvl="0" w:tplc="0FC0A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5C2A"/>
    <w:multiLevelType w:val="hybridMultilevel"/>
    <w:tmpl w:val="1B9A5286"/>
    <w:lvl w:ilvl="0" w:tplc="5346FB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B40AE"/>
    <w:multiLevelType w:val="hybridMultilevel"/>
    <w:tmpl w:val="A3CC3160"/>
    <w:lvl w:ilvl="0" w:tplc="91FACF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8C24E3"/>
    <w:multiLevelType w:val="hybridMultilevel"/>
    <w:tmpl w:val="A7BA0092"/>
    <w:lvl w:ilvl="0" w:tplc="534AB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20858"/>
    <w:multiLevelType w:val="hybridMultilevel"/>
    <w:tmpl w:val="A208814A"/>
    <w:lvl w:ilvl="0" w:tplc="A4942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5AA1"/>
    <w:multiLevelType w:val="hybridMultilevel"/>
    <w:tmpl w:val="71CAE188"/>
    <w:lvl w:ilvl="0" w:tplc="91FACF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FD14C3"/>
    <w:multiLevelType w:val="hybridMultilevel"/>
    <w:tmpl w:val="6082E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57E94"/>
    <w:multiLevelType w:val="hybridMultilevel"/>
    <w:tmpl w:val="5F325F44"/>
    <w:lvl w:ilvl="0" w:tplc="E88AA6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82000"/>
    <w:multiLevelType w:val="hybridMultilevel"/>
    <w:tmpl w:val="93604D3A"/>
    <w:lvl w:ilvl="0" w:tplc="0FC0A32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A1F1546"/>
    <w:multiLevelType w:val="hybridMultilevel"/>
    <w:tmpl w:val="C40233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E7CA9"/>
    <w:multiLevelType w:val="hybridMultilevel"/>
    <w:tmpl w:val="7CE02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A456D"/>
    <w:multiLevelType w:val="hybridMultilevel"/>
    <w:tmpl w:val="B36A92A4"/>
    <w:lvl w:ilvl="0" w:tplc="0FC0A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C1E11"/>
    <w:multiLevelType w:val="hybridMultilevel"/>
    <w:tmpl w:val="5B3098E0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081116C"/>
    <w:multiLevelType w:val="hybridMultilevel"/>
    <w:tmpl w:val="2196C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95F3D"/>
    <w:multiLevelType w:val="hybridMultilevel"/>
    <w:tmpl w:val="DF78BC5A"/>
    <w:lvl w:ilvl="0" w:tplc="0FC0A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93302"/>
    <w:multiLevelType w:val="hybridMultilevel"/>
    <w:tmpl w:val="E4484C1E"/>
    <w:lvl w:ilvl="0" w:tplc="ABA8F1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E4D20"/>
    <w:multiLevelType w:val="hybridMultilevel"/>
    <w:tmpl w:val="BC744BB6"/>
    <w:lvl w:ilvl="0" w:tplc="ABA8F1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B571B"/>
    <w:multiLevelType w:val="hybridMultilevel"/>
    <w:tmpl w:val="185E40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7F1B99"/>
    <w:multiLevelType w:val="hybridMultilevel"/>
    <w:tmpl w:val="3246F63E"/>
    <w:lvl w:ilvl="0" w:tplc="455AF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65FBA"/>
    <w:multiLevelType w:val="hybridMultilevel"/>
    <w:tmpl w:val="4FEA2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06063F"/>
    <w:multiLevelType w:val="hybridMultilevel"/>
    <w:tmpl w:val="3460B026"/>
    <w:lvl w:ilvl="0" w:tplc="4AC03E8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8"/>
  </w:num>
  <w:num w:numId="8">
    <w:abstractNumId w:val="18"/>
  </w:num>
  <w:num w:numId="9">
    <w:abstractNumId w:val="7"/>
  </w:num>
  <w:num w:numId="10">
    <w:abstractNumId w:val="26"/>
  </w:num>
  <w:num w:numId="11">
    <w:abstractNumId w:val="25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3"/>
  </w:num>
  <w:num w:numId="17">
    <w:abstractNumId w:val="9"/>
  </w:num>
  <w:num w:numId="18">
    <w:abstractNumId w:val="24"/>
  </w:num>
  <w:num w:numId="19">
    <w:abstractNumId w:val="10"/>
  </w:num>
  <w:num w:numId="20">
    <w:abstractNumId w:val="12"/>
  </w:num>
  <w:num w:numId="21">
    <w:abstractNumId w:val="23"/>
  </w:num>
  <w:num w:numId="22">
    <w:abstractNumId w:val="16"/>
  </w:num>
  <w:num w:numId="23">
    <w:abstractNumId w:val="21"/>
  </w:num>
  <w:num w:numId="24">
    <w:abstractNumId w:val="22"/>
  </w:num>
  <w:num w:numId="25">
    <w:abstractNumId w:val="1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W2+hU2MAlcjOzrB1fKXtBgNzppIWRxpR2MX9EfgAtO6UkA2S1CqKLgf6ZmrKZIq+6PiZyNAreYOdLYowXkhzw==" w:salt="52shFmUzxSO4zB6yPlNt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26"/>
    <w:rsid w:val="00010AAC"/>
    <w:rsid w:val="000400EF"/>
    <w:rsid w:val="000539F8"/>
    <w:rsid w:val="00070A49"/>
    <w:rsid w:val="00081A04"/>
    <w:rsid w:val="00091FD7"/>
    <w:rsid w:val="0019137B"/>
    <w:rsid w:val="001B3977"/>
    <w:rsid w:val="001C5BBF"/>
    <w:rsid w:val="001F3E16"/>
    <w:rsid w:val="00201A54"/>
    <w:rsid w:val="00222947"/>
    <w:rsid w:val="00223DB0"/>
    <w:rsid w:val="002836D8"/>
    <w:rsid w:val="002A4A18"/>
    <w:rsid w:val="002E4BFD"/>
    <w:rsid w:val="002F59EC"/>
    <w:rsid w:val="002F7D2D"/>
    <w:rsid w:val="00321B26"/>
    <w:rsid w:val="003605A8"/>
    <w:rsid w:val="003764C8"/>
    <w:rsid w:val="003814FF"/>
    <w:rsid w:val="003C30AF"/>
    <w:rsid w:val="003F3BD9"/>
    <w:rsid w:val="003F71E3"/>
    <w:rsid w:val="00443488"/>
    <w:rsid w:val="004A17BF"/>
    <w:rsid w:val="004A5A6E"/>
    <w:rsid w:val="004B28BA"/>
    <w:rsid w:val="004D41FA"/>
    <w:rsid w:val="004E34F6"/>
    <w:rsid w:val="004F0FDC"/>
    <w:rsid w:val="0052024F"/>
    <w:rsid w:val="00525B57"/>
    <w:rsid w:val="00547CFA"/>
    <w:rsid w:val="005517E9"/>
    <w:rsid w:val="005A0E4C"/>
    <w:rsid w:val="005D1B4D"/>
    <w:rsid w:val="00610DA5"/>
    <w:rsid w:val="0065747E"/>
    <w:rsid w:val="006650A2"/>
    <w:rsid w:val="006A06EB"/>
    <w:rsid w:val="006D412C"/>
    <w:rsid w:val="006E6F1F"/>
    <w:rsid w:val="006F3C99"/>
    <w:rsid w:val="006F65AA"/>
    <w:rsid w:val="00766F96"/>
    <w:rsid w:val="0078746E"/>
    <w:rsid w:val="007A2377"/>
    <w:rsid w:val="007F074F"/>
    <w:rsid w:val="007F3B9D"/>
    <w:rsid w:val="0080573A"/>
    <w:rsid w:val="008149DB"/>
    <w:rsid w:val="008155CB"/>
    <w:rsid w:val="00824130"/>
    <w:rsid w:val="00864092"/>
    <w:rsid w:val="008A1DCE"/>
    <w:rsid w:val="008E1D2C"/>
    <w:rsid w:val="0099156C"/>
    <w:rsid w:val="00A07919"/>
    <w:rsid w:val="00A3270C"/>
    <w:rsid w:val="00A40493"/>
    <w:rsid w:val="00A51F31"/>
    <w:rsid w:val="00A64B16"/>
    <w:rsid w:val="00A75E14"/>
    <w:rsid w:val="00A8277D"/>
    <w:rsid w:val="00AB67E1"/>
    <w:rsid w:val="00AD06F9"/>
    <w:rsid w:val="00AD7BA2"/>
    <w:rsid w:val="00B175DB"/>
    <w:rsid w:val="00B341A0"/>
    <w:rsid w:val="00B64A73"/>
    <w:rsid w:val="00B87474"/>
    <w:rsid w:val="00BC5AB2"/>
    <w:rsid w:val="00C41E8F"/>
    <w:rsid w:val="00C638BF"/>
    <w:rsid w:val="00C662CF"/>
    <w:rsid w:val="00C81D21"/>
    <w:rsid w:val="00CA5F7A"/>
    <w:rsid w:val="00CC4125"/>
    <w:rsid w:val="00CC5A73"/>
    <w:rsid w:val="00CF5F47"/>
    <w:rsid w:val="00D101DD"/>
    <w:rsid w:val="00D12671"/>
    <w:rsid w:val="00DD09D4"/>
    <w:rsid w:val="00DD76A4"/>
    <w:rsid w:val="00DF4FB4"/>
    <w:rsid w:val="00E04C04"/>
    <w:rsid w:val="00E15B33"/>
    <w:rsid w:val="00E20287"/>
    <w:rsid w:val="00E62599"/>
    <w:rsid w:val="00E71393"/>
    <w:rsid w:val="00E76269"/>
    <w:rsid w:val="00E820D8"/>
    <w:rsid w:val="00E879D1"/>
    <w:rsid w:val="00EB117E"/>
    <w:rsid w:val="00ED31B5"/>
    <w:rsid w:val="00EE0F93"/>
    <w:rsid w:val="00EE11DD"/>
    <w:rsid w:val="00EF171D"/>
    <w:rsid w:val="00EF2892"/>
    <w:rsid w:val="00EF7C23"/>
    <w:rsid w:val="00F629CA"/>
    <w:rsid w:val="00FB3A26"/>
    <w:rsid w:val="00FE7721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03D3"/>
  <w15:chartTrackingRefBased/>
  <w15:docId w15:val="{E6583A44-A486-410E-B321-6CBD1E7B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B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1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5B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E34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E34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E34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E34F6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EF2892"/>
    <w:pPr>
      <w:ind w:left="720"/>
      <w:contextualSpacing/>
    </w:pPr>
  </w:style>
  <w:style w:type="table" w:styleId="Mkatabulky">
    <w:name w:val="Table Grid"/>
    <w:basedOn w:val="Normlntabulka"/>
    <w:uiPriority w:val="39"/>
    <w:rsid w:val="0065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3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0A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B28BA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unhideWhenUsed/>
    <w:rsid w:val="002A4A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4A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4A18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8E1D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EE11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0F"/>
    <w:rsid w:val="00A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550F"/>
    <w:rPr>
      <w:color w:val="808080"/>
    </w:rPr>
  </w:style>
  <w:style w:type="paragraph" w:customStyle="1" w:styleId="4859EBE1D2E64430B365CE32F723D140">
    <w:name w:val="4859EBE1D2E64430B365CE32F723D140"/>
    <w:rsid w:val="00A7550F"/>
    <w:rPr>
      <w:rFonts w:eastAsiaTheme="minorHAnsi"/>
      <w:lang w:eastAsia="en-US"/>
    </w:rPr>
  </w:style>
  <w:style w:type="paragraph" w:customStyle="1" w:styleId="3C389885E9FF472EAC817E5C4A25EC4A">
    <w:name w:val="3C389885E9FF472EAC817E5C4A25EC4A"/>
    <w:rsid w:val="00A7550F"/>
    <w:rPr>
      <w:rFonts w:eastAsiaTheme="minorHAnsi"/>
      <w:lang w:eastAsia="en-US"/>
    </w:rPr>
  </w:style>
  <w:style w:type="paragraph" w:customStyle="1" w:styleId="35C965BEE6C042BF97180316DD478420">
    <w:name w:val="35C965BEE6C042BF97180316DD478420"/>
    <w:rsid w:val="00A7550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1CB16-1543-4CF5-89E6-EC8E6B1B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71D8EEC6</Template>
  <TotalTime>2</TotalTime>
  <Pages>4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 Libor</dc:creator>
  <cp:keywords/>
  <dc:description/>
  <cp:lastModifiedBy>HOFMANN Libor</cp:lastModifiedBy>
  <cp:revision>3</cp:revision>
  <cp:lastPrinted>2018-03-14T06:16:00Z</cp:lastPrinted>
  <dcterms:created xsi:type="dcterms:W3CDTF">2018-03-14T08:36:00Z</dcterms:created>
  <dcterms:modified xsi:type="dcterms:W3CDTF">2018-03-14T08:37:00Z</dcterms:modified>
</cp:coreProperties>
</file>